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A41AB" w14:textId="4CFE0EC7" w:rsidR="00B3773C" w:rsidRPr="00B3773C" w:rsidRDefault="00B3773C" w:rsidP="00B3773C">
      <w:pPr>
        <w:pStyle w:val="Sraopastraipa"/>
        <w:tabs>
          <w:tab w:val="left" w:pos="567"/>
        </w:tabs>
        <w:spacing w:before="60" w:after="60"/>
        <w:jc w:val="right"/>
        <w:rPr>
          <w:rFonts w:ascii="Times New Roman" w:hAnsi="Times New Roman" w:cs="Times New Roman"/>
        </w:rPr>
      </w:pPr>
      <w:r w:rsidRPr="00B3773C">
        <w:rPr>
          <w:rFonts w:ascii="Times New Roman" w:hAnsi="Times New Roman" w:cs="Times New Roman"/>
        </w:rPr>
        <w:t>2 priedas</w:t>
      </w:r>
    </w:p>
    <w:p w14:paraId="44C125D6" w14:textId="77777777" w:rsidR="00B3773C" w:rsidRPr="00B3773C" w:rsidRDefault="00B3773C" w:rsidP="00B3773C">
      <w:pPr>
        <w:pStyle w:val="Sraopastraipa"/>
        <w:tabs>
          <w:tab w:val="left" w:pos="567"/>
        </w:tabs>
        <w:spacing w:before="60" w:after="60"/>
        <w:jc w:val="right"/>
        <w:rPr>
          <w:rFonts w:ascii="Times New Roman" w:hAnsi="Times New Roman" w:cs="Times New Roman"/>
          <w:b/>
          <w:bCs/>
        </w:rPr>
      </w:pPr>
    </w:p>
    <w:p w14:paraId="234DC802" w14:textId="500F3E6A" w:rsidR="001315AE" w:rsidRPr="00B3773C" w:rsidRDefault="001315AE" w:rsidP="001315AE">
      <w:pPr>
        <w:pStyle w:val="Sraopastraipa"/>
        <w:tabs>
          <w:tab w:val="left" w:pos="567"/>
        </w:tabs>
        <w:spacing w:before="60" w:after="60"/>
        <w:jc w:val="center"/>
        <w:rPr>
          <w:rFonts w:ascii="Times New Roman" w:hAnsi="Times New Roman" w:cs="Times New Roman"/>
          <w:b/>
          <w:bCs/>
        </w:rPr>
      </w:pPr>
      <w:r w:rsidRPr="00B3773C">
        <w:rPr>
          <w:rFonts w:ascii="Times New Roman" w:hAnsi="Times New Roman" w:cs="Times New Roman"/>
          <w:b/>
          <w:bCs/>
        </w:rPr>
        <w:t>ARCHYVO DOKUMENTŲ SAUGOJIMO, ADMINISTRAVIMO, TVARKYMO IR</w:t>
      </w:r>
    </w:p>
    <w:p w14:paraId="79FEC605" w14:textId="77777777" w:rsidR="001315AE" w:rsidRPr="00B3773C" w:rsidRDefault="001315AE" w:rsidP="001315AE">
      <w:pPr>
        <w:pStyle w:val="Sraopastraipa"/>
        <w:tabs>
          <w:tab w:val="left" w:pos="567"/>
        </w:tabs>
        <w:spacing w:before="60" w:after="60"/>
        <w:jc w:val="center"/>
        <w:rPr>
          <w:rFonts w:ascii="Times New Roman" w:hAnsi="Times New Roman" w:cs="Times New Roman"/>
          <w:b/>
          <w:bCs/>
        </w:rPr>
      </w:pPr>
      <w:r w:rsidRPr="00B3773C">
        <w:rPr>
          <w:rFonts w:ascii="Times New Roman" w:hAnsi="Times New Roman" w:cs="Times New Roman"/>
          <w:b/>
          <w:bCs/>
        </w:rPr>
        <w:t xml:space="preserve">TRANSPORTAVIMO PASLAUGŲ </w:t>
      </w:r>
    </w:p>
    <w:p w14:paraId="3DFFB117" w14:textId="1D2112BA" w:rsidR="001315AE" w:rsidRPr="00B3773C" w:rsidRDefault="001315AE" w:rsidP="001315AE">
      <w:pPr>
        <w:pStyle w:val="Sraopastraipa"/>
        <w:tabs>
          <w:tab w:val="left" w:pos="567"/>
        </w:tabs>
        <w:spacing w:before="60" w:after="60"/>
        <w:jc w:val="center"/>
        <w:rPr>
          <w:rFonts w:ascii="Times New Roman" w:hAnsi="Times New Roman" w:cs="Times New Roman"/>
          <w:b/>
          <w:bCs/>
        </w:rPr>
      </w:pPr>
      <w:r w:rsidRPr="00B3773C">
        <w:rPr>
          <w:rFonts w:ascii="Times New Roman" w:hAnsi="Times New Roman" w:cs="Times New Roman"/>
          <w:b/>
          <w:bCs/>
        </w:rPr>
        <w:t xml:space="preserve">PIRKIMO </w:t>
      </w:r>
    </w:p>
    <w:p w14:paraId="6C03B73B" w14:textId="77777777" w:rsidR="00710C05" w:rsidRPr="00B3773C" w:rsidRDefault="00710C05" w:rsidP="00710C05">
      <w:pPr>
        <w:ind w:firstLine="567"/>
        <w:jc w:val="center"/>
        <w:rPr>
          <w:rFonts w:ascii="Times New Roman" w:hAnsi="Times New Roman" w:cs="Times New Roman"/>
          <w:b/>
          <w:caps/>
          <w:color w:val="auto"/>
        </w:rPr>
      </w:pPr>
      <w:r w:rsidRPr="00B3773C">
        <w:rPr>
          <w:rFonts w:ascii="Times New Roman" w:hAnsi="Times New Roman" w:cs="Times New Roman"/>
          <w:b/>
          <w:caps/>
          <w:color w:val="auto"/>
        </w:rPr>
        <w:t>Techninė specifikacija</w:t>
      </w:r>
    </w:p>
    <w:p w14:paraId="659939E8" w14:textId="77777777" w:rsidR="00710C05" w:rsidRPr="00B3773C" w:rsidRDefault="00710C05" w:rsidP="00710C05">
      <w:pPr>
        <w:ind w:firstLine="567"/>
        <w:jc w:val="center"/>
        <w:rPr>
          <w:rFonts w:ascii="Times New Roman" w:hAnsi="Times New Roman" w:cs="Times New Roman"/>
          <w:b/>
          <w:color w:val="auto"/>
        </w:rPr>
      </w:pPr>
    </w:p>
    <w:p w14:paraId="424F73A4" w14:textId="77777777" w:rsidR="00710C05" w:rsidRPr="00B3773C" w:rsidRDefault="00710C05" w:rsidP="00710C05">
      <w:pPr>
        <w:pStyle w:val="Bodytext1"/>
        <w:shd w:val="clear" w:color="auto" w:fill="auto"/>
        <w:spacing w:before="0" w:after="0" w:line="240" w:lineRule="auto"/>
        <w:ind w:firstLine="0"/>
        <w:jc w:val="center"/>
        <w:rPr>
          <w:b/>
          <w:bCs/>
          <w:sz w:val="24"/>
          <w:szCs w:val="24"/>
        </w:rPr>
      </w:pPr>
    </w:p>
    <w:p w14:paraId="7D1425CD" w14:textId="77777777" w:rsidR="00710C05" w:rsidRPr="00B3773C" w:rsidRDefault="00710C05" w:rsidP="008148DC">
      <w:pPr>
        <w:pStyle w:val="Antrat1"/>
        <w:numPr>
          <w:ilvl w:val="0"/>
          <w:numId w:val="2"/>
        </w:numPr>
        <w:tabs>
          <w:tab w:val="num" w:pos="360"/>
        </w:tabs>
        <w:spacing w:before="0" w:after="0"/>
        <w:ind w:left="0" w:firstLine="0"/>
        <w:jc w:val="center"/>
        <w:rPr>
          <w:rFonts w:ascii="Times New Roman" w:hAnsi="Times New Roman" w:cs="Times New Roman"/>
          <w:b/>
          <w:bCs/>
          <w:color w:val="auto"/>
          <w:sz w:val="24"/>
          <w:szCs w:val="24"/>
        </w:rPr>
      </w:pPr>
      <w:bookmarkStart w:id="0" w:name="_Toc499118985"/>
      <w:bookmarkStart w:id="1" w:name="_Toc27049547"/>
      <w:bookmarkStart w:id="2" w:name="_Toc27049622"/>
      <w:r w:rsidRPr="00B3773C">
        <w:rPr>
          <w:rFonts w:ascii="Times New Roman" w:hAnsi="Times New Roman" w:cs="Times New Roman"/>
          <w:b/>
          <w:bCs/>
          <w:color w:val="auto"/>
          <w:sz w:val="24"/>
          <w:szCs w:val="24"/>
        </w:rPr>
        <w:t>NAUDOJAMOS SĄVOKOS IR SANTRUMPOS</w:t>
      </w:r>
      <w:bookmarkEnd w:id="0"/>
      <w:bookmarkEnd w:id="1"/>
      <w:bookmarkEnd w:id="2"/>
    </w:p>
    <w:p w14:paraId="08FB37C4" w14:textId="77777777" w:rsidR="00710C05" w:rsidRPr="00B3773C" w:rsidRDefault="00710C05" w:rsidP="00710C05">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6586"/>
      </w:tblGrid>
      <w:tr w:rsidR="00710C05" w:rsidRPr="00B3773C" w14:paraId="0B8C83FE" w14:textId="77777777" w:rsidTr="00575A50">
        <w:trPr>
          <w:tblHeader/>
        </w:trPr>
        <w:tc>
          <w:tcPr>
            <w:tcW w:w="1580" w:type="pct"/>
            <w:shd w:val="clear" w:color="auto" w:fill="BFBFBF" w:themeFill="background1" w:themeFillShade="BF"/>
            <w:vAlign w:val="center"/>
          </w:tcPr>
          <w:p w14:paraId="28970B48" w14:textId="77777777" w:rsidR="00710C05" w:rsidRPr="00B3773C" w:rsidRDefault="00710C05" w:rsidP="00575A50">
            <w:pPr>
              <w:jc w:val="both"/>
              <w:rPr>
                <w:rFonts w:ascii="Times New Roman" w:hAnsi="Times New Roman" w:cs="Times New Roman"/>
                <w:b/>
                <w:sz w:val="22"/>
                <w:szCs w:val="22"/>
              </w:rPr>
            </w:pPr>
            <w:r w:rsidRPr="00B3773C">
              <w:rPr>
                <w:rFonts w:ascii="Times New Roman" w:hAnsi="Times New Roman" w:cs="Times New Roman"/>
                <w:b/>
                <w:sz w:val="22"/>
                <w:szCs w:val="22"/>
              </w:rPr>
              <w:t>S</w:t>
            </w:r>
            <w:r w:rsidRPr="00B3773C">
              <w:rPr>
                <w:rFonts w:ascii="Times New Roman" w:eastAsia="TimesNewRoman" w:hAnsi="Times New Roman" w:cs="Times New Roman"/>
                <w:b/>
                <w:sz w:val="22"/>
                <w:szCs w:val="22"/>
              </w:rPr>
              <w:t>ą</w:t>
            </w:r>
            <w:r w:rsidRPr="00B3773C">
              <w:rPr>
                <w:rFonts w:ascii="Times New Roman" w:hAnsi="Times New Roman" w:cs="Times New Roman"/>
                <w:b/>
                <w:sz w:val="22"/>
                <w:szCs w:val="22"/>
              </w:rPr>
              <w:t>vokos / santrumpos</w:t>
            </w:r>
          </w:p>
        </w:tc>
        <w:tc>
          <w:tcPr>
            <w:tcW w:w="3420" w:type="pct"/>
            <w:shd w:val="clear" w:color="auto" w:fill="BFBFBF" w:themeFill="background1" w:themeFillShade="BF"/>
            <w:vAlign w:val="center"/>
          </w:tcPr>
          <w:p w14:paraId="4598A205" w14:textId="77777777" w:rsidR="00710C05" w:rsidRPr="00B3773C" w:rsidRDefault="00710C05" w:rsidP="00575A50">
            <w:pPr>
              <w:jc w:val="both"/>
              <w:rPr>
                <w:rFonts w:ascii="Times New Roman" w:hAnsi="Times New Roman" w:cs="Times New Roman"/>
                <w:b/>
                <w:sz w:val="22"/>
                <w:szCs w:val="22"/>
              </w:rPr>
            </w:pPr>
            <w:r w:rsidRPr="00B3773C">
              <w:rPr>
                <w:rFonts w:ascii="Times New Roman" w:hAnsi="Times New Roman" w:cs="Times New Roman"/>
                <w:b/>
                <w:sz w:val="22"/>
                <w:szCs w:val="22"/>
              </w:rPr>
              <w:t xml:space="preserve">Aprašymas </w:t>
            </w:r>
          </w:p>
        </w:tc>
      </w:tr>
      <w:tr w:rsidR="00710C05" w:rsidRPr="00B3773C" w14:paraId="4CBB0A16"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06983" w14:textId="77777777" w:rsidR="00710C05" w:rsidRPr="00B3773C" w:rsidRDefault="00710C05" w:rsidP="00575A50">
            <w:pPr>
              <w:jc w:val="both"/>
              <w:rPr>
                <w:rFonts w:ascii="Times New Roman" w:eastAsia="Arial" w:hAnsi="Times New Roman" w:cs="Times New Roman"/>
                <w:b/>
                <w:bCs/>
                <w:color w:val="auto"/>
                <w:sz w:val="22"/>
                <w:szCs w:val="22"/>
              </w:rPr>
            </w:pPr>
            <w:r w:rsidRPr="00B3773C">
              <w:rPr>
                <w:rFonts w:ascii="Times New Roman" w:eastAsia="Arial" w:hAnsi="Times New Roman" w:cs="Times New Roman"/>
                <w:b/>
                <w:bCs/>
                <w:color w:val="auto"/>
                <w:sz w:val="22"/>
                <w:szCs w:val="22"/>
              </w:rPr>
              <w:t>Saugojimo vienetas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CC8FF3" w14:textId="77777777"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Byla, segtuvas arba kitas susistemintų dokumentų rinkinys, įtrauktas į archyvinę apskaitą.</w:t>
            </w:r>
          </w:p>
        </w:tc>
      </w:tr>
      <w:tr w:rsidR="00710C05" w:rsidRPr="00B3773C" w14:paraId="30767553"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EB94C" w14:textId="77777777" w:rsidR="00710C05" w:rsidRPr="00B3773C" w:rsidRDefault="00710C05" w:rsidP="00575A50">
            <w:pPr>
              <w:jc w:val="both"/>
              <w:rPr>
                <w:rFonts w:ascii="Times New Roman" w:eastAsia="Arial" w:hAnsi="Times New Roman" w:cs="Times New Roman"/>
                <w:b/>
                <w:bCs/>
                <w:color w:val="auto"/>
                <w:sz w:val="22"/>
                <w:szCs w:val="22"/>
              </w:rPr>
            </w:pPr>
            <w:r w:rsidRPr="00B3773C">
              <w:rPr>
                <w:rFonts w:ascii="Times New Roman" w:eastAsia="Arial" w:hAnsi="Times New Roman" w:cs="Times New Roman"/>
                <w:b/>
                <w:bCs/>
                <w:color w:val="auto"/>
                <w:sz w:val="22"/>
                <w:szCs w:val="22"/>
              </w:rPr>
              <w:t>Archyvinė apskaita</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976124" w14:textId="77777777"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 xml:space="preserve">Bylos arba saugojimo vieneto aprašymo ir saugojimo duomenų įtraukimas į archyvo dokumentų valdymo sistemą (arba registrą), suteikiant jiems  identifikavimo numerį arba kodą (arba kitą naudojamą identifikavimo požymį). </w:t>
            </w:r>
          </w:p>
        </w:tc>
      </w:tr>
      <w:tr w:rsidR="00710C05" w:rsidRPr="00B3773C" w14:paraId="5DC2AD58"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7FC36C" w14:textId="76F64A2D" w:rsidR="00710C05" w:rsidRPr="00B3773C" w:rsidRDefault="0006468E" w:rsidP="00575A50">
            <w:pPr>
              <w:jc w:val="both"/>
              <w:rPr>
                <w:rFonts w:ascii="Times New Roman" w:hAnsi="Times New Roman" w:cs="Times New Roman"/>
                <w:b/>
                <w:bCs/>
                <w:color w:val="auto"/>
                <w:sz w:val="22"/>
                <w:szCs w:val="22"/>
              </w:rPr>
            </w:pPr>
            <w:r w:rsidRPr="00B3773C">
              <w:rPr>
                <w:rFonts w:ascii="Times New Roman" w:hAnsi="Times New Roman" w:cs="Times New Roman"/>
                <w:b/>
                <w:bCs/>
                <w:color w:val="auto"/>
                <w:sz w:val="22"/>
                <w:szCs w:val="22"/>
              </w:rPr>
              <w:t>Užsakovas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78F101" w14:textId="01D47C76" w:rsidR="00710C05" w:rsidRPr="00B3773C" w:rsidRDefault="0081119E"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Valstybės įmonė Turto bankas (toliau – Turto bankas, Užsakovas</w:t>
            </w:r>
            <w:r w:rsidR="00092FB8" w:rsidRPr="00B3773C">
              <w:rPr>
                <w:rFonts w:ascii="Times New Roman" w:hAnsi="Times New Roman" w:cs="Times New Roman"/>
                <w:color w:val="auto"/>
                <w:sz w:val="22"/>
                <w:szCs w:val="22"/>
              </w:rPr>
              <w:t>, Pirkėjas</w:t>
            </w:r>
            <w:r w:rsidRPr="00B3773C">
              <w:rPr>
                <w:rFonts w:ascii="Times New Roman" w:hAnsi="Times New Roman" w:cs="Times New Roman"/>
                <w:color w:val="auto"/>
                <w:sz w:val="22"/>
                <w:szCs w:val="22"/>
              </w:rPr>
              <w:t>)</w:t>
            </w:r>
          </w:p>
        </w:tc>
      </w:tr>
      <w:tr w:rsidR="00710C05" w:rsidRPr="00B3773C" w14:paraId="0209049B"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0FE16" w14:textId="77777777" w:rsidR="00710C05" w:rsidRPr="00B3773C" w:rsidRDefault="00710C05" w:rsidP="00575A50">
            <w:pPr>
              <w:jc w:val="both"/>
              <w:rPr>
                <w:rFonts w:ascii="Times New Roman" w:eastAsia="Arial" w:hAnsi="Times New Roman" w:cs="Times New Roman"/>
                <w:b/>
                <w:bCs/>
                <w:color w:val="auto"/>
                <w:sz w:val="22"/>
                <w:szCs w:val="22"/>
              </w:rPr>
            </w:pPr>
            <w:r w:rsidRPr="00B3773C">
              <w:rPr>
                <w:rFonts w:ascii="Times New Roman" w:hAnsi="Times New Roman" w:cs="Times New Roman"/>
                <w:b/>
                <w:bCs/>
                <w:color w:val="auto"/>
                <w:sz w:val="22"/>
                <w:szCs w:val="22"/>
              </w:rPr>
              <w:t>Paslauga / Pirkimo objektas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A041CC" w14:textId="77777777"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 xml:space="preserve">Dokumentų archyvavimo paslaugos, kurios apima: archyvinių dokumentų tvarkymą, perėmimą saugoti, saugojimą, administravimą, naikinimą ir su jais susijusias paslaugas. </w:t>
            </w:r>
          </w:p>
        </w:tc>
      </w:tr>
      <w:tr w:rsidR="00710C05" w:rsidRPr="00B3773C" w14:paraId="74572B96"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026B74" w14:textId="77777777" w:rsidR="00710C05" w:rsidRPr="00B3773C" w:rsidRDefault="00710C05" w:rsidP="00575A50">
            <w:pPr>
              <w:jc w:val="both"/>
              <w:rPr>
                <w:rFonts w:ascii="Times New Roman" w:hAnsi="Times New Roman" w:cs="Times New Roman"/>
                <w:b/>
                <w:bCs/>
                <w:color w:val="auto"/>
                <w:sz w:val="22"/>
                <w:szCs w:val="22"/>
              </w:rPr>
            </w:pPr>
            <w:r w:rsidRPr="00B3773C">
              <w:rPr>
                <w:rFonts w:ascii="Times New Roman" w:hAnsi="Times New Roman" w:cs="Times New Roman"/>
                <w:b/>
                <w:bCs/>
                <w:color w:val="auto"/>
                <w:sz w:val="22"/>
                <w:szCs w:val="22"/>
              </w:rPr>
              <w:t>Paslaugų teikėjas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E0FD04" w14:textId="1DBC7E82"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 xml:space="preserve">Ūkio subjektas – fizinis asmuo, privatus ar viešas juridinis asmuo, kita organizacija ir jos padaliniai ar tokių asmenų grupė, įskaitant laikinas ūkio subjektų asociacijas, su kuriuo </w:t>
            </w:r>
            <w:r w:rsidR="00E46FBB" w:rsidRPr="00B3773C">
              <w:rPr>
                <w:rFonts w:ascii="Times New Roman" w:hAnsi="Times New Roman" w:cs="Times New Roman"/>
                <w:color w:val="auto"/>
                <w:sz w:val="22"/>
                <w:szCs w:val="22"/>
              </w:rPr>
              <w:t>Užsakovas</w:t>
            </w:r>
            <w:r w:rsidRPr="00B3773C">
              <w:rPr>
                <w:rFonts w:ascii="Times New Roman" w:hAnsi="Times New Roman" w:cs="Times New Roman"/>
                <w:color w:val="auto"/>
                <w:sz w:val="22"/>
                <w:szCs w:val="22"/>
              </w:rPr>
              <w:t xml:space="preserve"> sudaro Sutartį. </w:t>
            </w:r>
          </w:p>
        </w:tc>
      </w:tr>
      <w:tr w:rsidR="00710C05" w:rsidRPr="00B3773C" w14:paraId="1209FD45"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300EFB" w14:textId="77777777" w:rsidR="00710C05" w:rsidRPr="00B3773C" w:rsidRDefault="00710C05" w:rsidP="00575A50">
            <w:pPr>
              <w:jc w:val="both"/>
              <w:rPr>
                <w:rFonts w:ascii="Times New Roman" w:eastAsia="Arial" w:hAnsi="Times New Roman" w:cs="Times New Roman"/>
                <w:b/>
                <w:bCs/>
                <w:color w:val="auto"/>
                <w:sz w:val="22"/>
                <w:szCs w:val="22"/>
              </w:rPr>
            </w:pPr>
            <w:r w:rsidRPr="00B3773C">
              <w:rPr>
                <w:rFonts w:ascii="Times New Roman" w:hAnsi="Times New Roman" w:cs="Times New Roman"/>
                <w:b/>
                <w:bCs/>
                <w:color w:val="auto"/>
                <w:sz w:val="22"/>
                <w:szCs w:val="22"/>
              </w:rPr>
              <w:t>Sutartis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BB85D5" w14:textId="528742C5"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 xml:space="preserve">Sutartis, sudaroma tarp Tiekėjo ir </w:t>
            </w:r>
            <w:r w:rsidR="00092FB8" w:rsidRPr="00B3773C">
              <w:rPr>
                <w:rFonts w:ascii="Times New Roman" w:hAnsi="Times New Roman" w:cs="Times New Roman"/>
                <w:color w:val="auto"/>
                <w:sz w:val="22"/>
                <w:szCs w:val="22"/>
              </w:rPr>
              <w:t>Pirkėjo</w:t>
            </w:r>
            <w:r w:rsidRPr="00B3773C">
              <w:rPr>
                <w:rFonts w:ascii="Times New Roman" w:hAnsi="Times New Roman" w:cs="Times New Roman"/>
                <w:color w:val="auto"/>
                <w:sz w:val="22"/>
                <w:szCs w:val="22"/>
              </w:rPr>
              <w:t xml:space="preserve"> dėl Pirkimo objekto – paslaugų teikimo. </w:t>
            </w:r>
          </w:p>
        </w:tc>
      </w:tr>
      <w:tr w:rsidR="00710C05" w:rsidRPr="00B3773C" w14:paraId="3B118F78"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45FF16" w14:textId="77777777" w:rsidR="00710C05" w:rsidRPr="00B3773C" w:rsidRDefault="00710C05" w:rsidP="00575A50">
            <w:pPr>
              <w:jc w:val="both"/>
              <w:rPr>
                <w:rFonts w:ascii="Times New Roman" w:hAnsi="Times New Roman" w:cs="Times New Roman"/>
                <w:b/>
                <w:bCs/>
                <w:color w:val="auto"/>
                <w:sz w:val="22"/>
                <w:szCs w:val="22"/>
              </w:rPr>
            </w:pPr>
            <w:r w:rsidRPr="00B3773C">
              <w:rPr>
                <w:rFonts w:ascii="Times New Roman" w:hAnsi="Times New Roman" w:cs="Times New Roman"/>
                <w:b/>
                <w:bCs/>
                <w:color w:val="auto"/>
                <w:sz w:val="22"/>
                <w:szCs w:val="22"/>
              </w:rPr>
              <w:t>Išorės saugykla</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57B042" w14:textId="77777777"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Pirkėjo dokumentų saugojimo vieta, esanti nuomojamoje saugykloje.</w:t>
            </w:r>
          </w:p>
        </w:tc>
      </w:tr>
      <w:tr w:rsidR="00710C05" w:rsidRPr="00B3773C" w14:paraId="24D90690"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B9D0FA" w14:textId="77777777" w:rsidR="00710C05" w:rsidRPr="00B3773C" w:rsidRDefault="00710C05" w:rsidP="00575A50">
            <w:pPr>
              <w:jc w:val="both"/>
              <w:rPr>
                <w:rFonts w:ascii="Times New Roman" w:hAnsi="Times New Roman" w:cs="Times New Roman"/>
                <w:b/>
                <w:bCs/>
                <w:color w:val="auto"/>
                <w:sz w:val="22"/>
                <w:szCs w:val="22"/>
              </w:rPr>
            </w:pPr>
            <w:r w:rsidRPr="00B3773C">
              <w:rPr>
                <w:rFonts w:ascii="Times New Roman" w:hAnsi="Times New Roman" w:cs="Times New Roman"/>
                <w:b/>
                <w:bCs/>
                <w:color w:val="auto"/>
                <w:sz w:val="22"/>
                <w:szCs w:val="22"/>
              </w:rPr>
              <w:t>Esamas tiekėjas</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92CD42" w14:textId="2A664E81" w:rsidR="00710C05" w:rsidRPr="00B3773C" w:rsidRDefault="00710C05"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Dokumentų archyvavimo paslaugas teikiantis ūkio subjektas, su kuriuo Pirkėjas yra sudaręs terminuotą paslaugų teikimo sutartį (kuri pasibaigs 202</w:t>
            </w:r>
            <w:r w:rsidR="00D63371" w:rsidRPr="00B3773C">
              <w:rPr>
                <w:rFonts w:ascii="Times New Roman" w:hAnsi="Times New Roman" w:cs="Times New Roman"/>
                <w:color w:val="auto"/>
                <w:sz w:val="22"/>
                <w:szCs w:val="22"/>
              </w:rPr>
              <w:t>4-12-31 d.</w:t>
            </w:r>
            <w:r w:rsidRPr="00B3773C">
              <w:rPr>
                <w:rFonts w:ascii="Times New Roman" w:hAnsi="Times New Roman" w:cs="Times New Roman"/>
                <w:color w:val="auto"/>
                <w:sz w:val="22"/>
                <w:szCs w:val="22"/>
              </w:rPr>
              <w:t xml:space="preserve">). </w:t>
            </w:r>
          </w:p>
        </w:tc>
      </w:tr>
      <w:tr w:rsidR="00D77A4C" w:rsidRPr="00B3773C" w14:paraId="771C7138" w14:textId="77777777" w:rsidTr="00575A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3F265F" w14:textId="49CA0AE0" w:rsidR="00D77A4C" w:rsidRPr="00B3773C" w:rsidRDefault="00D77A4C" w:rsidP="00575A50">
            <w:pPr>
              <w:jc w:val="both"/>
              <w:rPr>
                <w:rFonts w:ascii="Times New Roman" w:hAnsi="Times New Roman" w:cs="Times New Roman"/>
                <w:b/>
                <w:bCs/>
                <w:color w:val="auto"/>
                <w:sz w:val="22"/>
                <w:szCs w:val="22"/>
              </w:rPr>
            </w:pPr>
            <w:r w:rsidRPr="00B3773C">
              <w:rPr>
                <w:rFonts w:ascii="Times New Roman" w:hAnsi="Times New Roman" w:cs="Times New Roman"/>
                <w:b/>
                <w:bCs/>
                <w:color w:val="auto"/>
                <w:sz w:val="22"/>
                <w:szCs w:val="22"/>
              </w:rPr>
              <w:t>EAIS sistema</w:t>
            </w:r>
          </w:p>
        </w:tc>
        <w:tc>
          <w:tcPr>
            <w:tcW w:w="34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B000D3" w14:textId="4F93E84F" w:rsidR="00D77A4C" w:rsidRPr="00B3773C" w:rsidRDefault="00D77A4C" w:rsidP="00575A50">
            <w:pPr>
              <w:jc w:val="both"/>
              <w:rPr>
                <w:rFonts w:ascii="Times New Roman" w:hAnsi="Times New Roman" w:cs="Times New Roman"/>
                <w:color w:val="auto"/>
                <w:sz w:val="22"/>
                <w:szCs w:val="22"/>
              </w:rPr>
            </w:pPr>
            <w:r w:rsidRPr="00B3773C">
              <w:rPr>
                <w:rFonts w:ascii="Times New Roman" w:hAnsi="Times New Roman" w:cs="Times New Roman"/>
                <w:color w:val="auto"/>
                <w:sz w:val="22"/>
                <w:szCs w:val="22"/>
              </w:rPr>
              <w:t>Elektroninio archyvo informacinė sistema</w:t>
            </w:r>
          </w:p>
        </w:tc>
      </w:tr>
    </w:tbl>
    <w:p w14:paraId="34DD94E2" w14:textId="77777777" w:rsidR="00710C05" w:rsidRPr="00B3773C" w:rsidRDefault="00710C05" w:rsidP="00710C05">
      <w:pPr>
        <w:pStyle w:val="Bodytext1"/>
        <w:shd w:val="clear" w:color="auto" w:fill="auto"/>
        <w:spacing w:before="0" w:after="0" w:line="240" w:lineRule="auto"/>
        <w:ind w:firstLine="0"/>
        <w:jc w:val="center"/>
        <w:rPr>
          <w:sz w:val="24"/>
          <w:szCs w:val="24"/>
        </w:rPr>
      </w:pPr>
    </w:p>
    <w:p w14:paraId="33A58263" w14:textId="77777777" w:rsidR="00710C05" w:rsidRPr="00B3773C" w:rsidRDefault="00710C05" w:rsidP="008148DC">
      <w:pPr>
        <w:pStyle w:val="Heading40"/>
        <w:keepNext/>
        <w:keepLines/>
        <w:numPr>
          <w:ilvl w:val="0"/>
          <w:numId w:val="2"/>
        </w:numPr>
        <w:shd w:val="clear" w:color="auto" w:fill="auto"/>
        <w:spacing w:before="0" w:after="0" w:line="240" w:lineRule="auto"/>
        <w:ind w:right="55"/>
        <w:jc w:val="center"/>
        <w:rPr>
          <w:sz w:val="24"/>
          <w:szCs w:val="24"/>
        </w:rPr>
      </w:pPr>
      <w:r w:rsidRPr="00B3773C">
        <w:rPr>
          <w:sz w:val="24"/>
          <w:szCs w:val="24"/>
        </w:rPr>
        <w:t>PIRKIMO TECHNINĖ SPECIFIKACIJA</w:t>
      </w:r>
    </w:p>
    <w:p w14:paraId="6F87D319" w14:textId="77777777" w:rsidR="00710C05" w:rsidRPr="00B3773C" w:rsidRDefault="00710C05" w:rsidP="00710C05">
      <w:pPr>
        <w:pStyle w:val="Heading40"/>
        <w:keepNext/>
        <w:keepLines/>
        <w:shd w:val="clear" w:color="auto" w:fill="auto"/>
        <w:spacing w:before="0" w:after="0" w:line="240" w:lineRule="auto"/>
        <w:ind w:left="1080" w:right="55"/>
        <w:jc w:val="left"/>
        <w:rPr>
          <w:sz w:val="24"/>
          <w:szCs w:val="24"/>
        </w:rPr>
      </w:pPr>
    </w:p>
    <w:p w14:paraId="7C061C54" w14:textId="77777777" w:rsidR="001315AE" w:rsidRPr="00B3773C" w:rsidRDefault="00710C05" w:rsidP="008148DC">
      <w:pPr>
        <w:pStyle w:val="Bodytext1"/>
        <w:numPr>
          <w:ilvl w:val="0"/>
          <w:numId w:val="1"/>
        </w:numPr>
        <w:shd w:val="clear" w:color="auto" w:fill="auto"/>
        <w:tabs>
          <w:tab w:val="left" w:pos="284"/>
        </w:tabs>
        <w:spacing w:before="0" w:after="0" w:line="240" w:lineRule="auto"/>
        <w:ind w:left="0" w:firstLine="0"/>
        <w:jc w:val="both"/>
        <w:rPr>
          <w:b/>
          <w:sz w:val="24"/>
          <w:szCs w:val="24"/>
        </w:rPr>
      </w:pPr>
      <w:r w:rsidRPr="00B3773C">
        <w:rPr>
          <w:b/>
          <w:sz w:val="24"/>
          <w:szCs w:val="24"/>
        </w:rPr>
        <w:t>PIRKIMO OBJEKTAS</w:t>
      </w:r>
    </w:p>
    <w:p w14:paraId="5156A254" w14:textId="02DA05A1" w:rsidR="001315AE" w:rsidRPr="00B3773C" w:rsidRDefault="001315AE" w:rsidP="00B3773C">
      <w:pPr>
        <w:pStyle w:val="Sraopastraipa"/>
        <w:numPr>
          <w:ilvl w:val="1"/>
          <w:numId w:val="3"/>
        </w:numPr>
        <w:tabs>
          <w:tab w:val="left" w:pos="567"/>
        </w:tabs>
        <w:spacing w:before="60" w:after="60" w:line="278" w:lineRule="auto"/>
        <w:ind w:left="0" w:firstLine="0"/>
        <w:jc w:val="both"/>
        <w:rPr>
          <w:rFonts w:ascii="Times New Roman" w:eastAsiaTheme="minorHAnsi" w:hAnsi="Times New Roman" w:cs="Times New Roman"/>
          <w:color w:val="auto"/>
          <w:kern w:val="2"/>
          <w:lang w:eastAsia="en-US"/>
          <w14:ligatures w14:val="standardContextual"/>
        </w:rPr>
      </w:pPr>
      <w:r w:rsidRPr="00B3773C">
        <w:rPr>
          <w:rFonts w:ascii="Times New Roman" w:eastAsiaTheme="minorHAnsi" w:hAnsi="Times New Roman" w:cs="Times New Roman"/>
          <w:color w:val="auto"/>
          <w:kern w:val="2"/>
          <w:lang w:eastAsia="en-US"/>
          <w14:ligatures w14:val="standardContextual"/>
        </w:rPr>
        <w:t>Turto bankas  perka paslaugas</w:t>
      </w:r>
      <w:r w:rsidR="008E01EA" w:rsidRPr="00B3773C">
        <w:rPr>
          <w:rFonts w:ascii="Times New Roman" w:eastAsiaTheme="minorHAnsi" w:hAnsi="Times New Roman" w:cs="Times New Roman"/>
          <w:color w:val="auto"/>
          <w:kern w:val="2"/>
          <w:lang w:eastAsia="en-US"/>
          <w14:ligatures w14:val="standardContextual"/>
        </w:rPr>
        <w:t>.</w:t>
      </w:r>
      <w:r w:rsidRPr="00B3773C">
        <w:rPr>
          <w:rFonts w:ascii="Times New Roman" w:eastAsiaTheme="minorHAnsi" w:hAnsi="Times New Roman" w:cs="Times New Roman"/>
          <w:color w:val="auto"/>
          <w:kern w:val="2"/>
          <w:lang w:eastAsia="en-US"/>
          <w14:ligatures w14:val="standardContextual"/>
        </w:rPr>
        <w:t xml:space="preserve"> </w:t>
      </w:r>
    </w:p>
    <w:p w14:paraId="640392F6" w14:textId="34E1D88A" w:rsidR="00710C05" w:rsidRPr="00B3773C" w:rsidRDefault="001315AE" w:rsidP="00B3773C">
      <w:pPr>
        <w:numPr>
          <w:ilvl w:val="1"/>
          <w:numId w:val="3"/>
        </w:numPr>
        <w:tabs>
          <w:tab w:val="left" w:pos="567"/>
        </w:tabs>
        <w:spacing w:before="60" w:after="60" w:line="278" w:lineRule="auto"/>
        <w:ind w:left="0" w:firstLine="0"/>
        <w:jc w:val="both"/>
        <w:rPr>
          <w:rFonts w:ascii="Times New Roman" w:eastAsiaTheme="minorHAnsi" w:hAnsi="Times New Roman" w:cs="Times New Roman"/>
          <w:color w:val="auto"/>
          <w:kern w:val="2"/>
          <w:lang w:eastAsia="en-US"/>
          <w14:ligatures w14:val="standardContextual"/>
        </w:rPr>
      </w:pPr>
      <w:r w:rsidRPr="00B3773C">
        <w:rPr>
          <w:rFonts w:ascii="Times New Roman" w:eastAsiaTheme="minorHAnsi" w:hAnsi="Times New Roman" w:cs="Times New Roman"/>
          <w:color w:val="auto"/>
          <w:kern w:val="2"/>
          <w:lang w:eastAsia="en-US"/>
          <w14:ligatures w14:val="standardContextual"/>
        </w:rPr>
        <w:t xml:space="preserve"> </w:t>
      </w:r>
      <w:r w:rsidR="00710C05" w:rsidRPr="00B3773C">
        <w:rPr>
          <w:rFonts w:ascii="Times New Roman" w:eastAsiaTheme="minorHAnsi" w:hAnsi="Times New Roman" w:cs="Times New Roman"/>
          <w:color w:val="auto"/>
          <w:kern w:val="2"/>
          <w:lang w:eastAsia="en-US"/>
          <w14:ligatures w14:val="standardContextual"/>
        </w:rPr>
        <w:t>Numatomos sudaryti sutarties terminas – 3 metai, su galimybe ją pratęsti 2 kartus dar po 12 mėn. Maksimalus sutarties terminas su visais galimais pratęsimais yra 60 mėnesių.</w:t>
      </w:r>
      <w:r w:rsidR="008148DC" w:rsidRPr="00B3773C">
        <w:rPr>
          <w:rFonts w:ascii="Times New Roman" w:eastAsiaTheme="minorHAnsi" w:hAnsi="Times New Roman" w:cs="Times New Roman"/>
          <w:color w:val="auto"/>
          <w:kern w:val="2"/>
          <w:lang w:eastAsia="en-US"/>
          <w14:ligatures w14:val="standardContextual"/>
        </w:rPr>
        <w:t xml:space="preserve"> </w:t>
      </w:r>
      <w:r w:rsidR="00710C05" w:rsidRPr="00B3773C">
        <w:rPr>
          <w:rFonts w:ascii="Times New Roman" w:eastAsiaTheme="minorHAnsi" w:hAnsi="Times New Roman" w:cs="Times New Roman"/>
          <w:color w:val="auto"/>
          <w:kern w:val="2"/>
          <w:lang w:eastAsia="en-US"/>
          <w14:ligatures w14:val="standardContextual"/>
        </w:rPr>
        <w:t>Lentelėje 1 yra nurodyti paslaugų pavadinimai ir preliminarūs kiekiai 60 mėnesių laikotarpiui, tačiau Pirkėjas neįsipareigoja pirkti būtent tokios paslaugų apimties (kiekvienos konkrečios Lentelėje 1 įrašytos paslaugos kiekis bus skaičiuojamas pagal faktą – jis gali būti tiek mažesnis, tiek didesnis, neviršijant bendros sutarties sumos):</w:t>
      </w:r>
    </w:p>
    <w:p w14:paraId="2CD7BF87" w14:textId="77777777" w:rsidR="008148DC" w:rsidRPr="00B3773C" w:rsidRDefault="008148DC" w:rsidP="00544685">
      <w:pPr>
        <w:pStyle w:val="Bodytext1"/>
        <w:shd w:val="clear" w:color="auto" w:fill="auto"/>
        <w:tabs>
          <w:tab w:val="left" w:pos="142"/>
        </w:tabs>
        <w:spacing w:before="0" w:after="0" w:line="240" w:lineRule="auto"/>
        <w:ind w:firstLine="0"/>
        <w:rPr>
          <w:sz w:val="24"/>
          <w:szCs w:val="24"/>
        </w:rPr>
      </w:pPr>
    </w:p>
    <w:p w14:paraId="6DD24192" w14:textId="55EE2A40" w:rsidR="00710C05" w:rsidRPr="00B3773C" w:rsidRDefault="00710C05" w:rsidP="00544685">
      <w:pPr>
        <w:pStyle w:val="Bodytext1"/>
        <w:shd w:val="clear" w:color="auto" w:fill="auto"/>
        <w:tabs>
          <w:tab w:val="left" w:pos="142"/>
        </w:tabs>
        <w:spacing w:before="0" w:after="0" w:line="240" w:lineRule="auto"/>
        <w:ind w:firstLine="0"/>
        <w:rPr>
          <w:sz w:val="24"/>
          <w:szCs w:val="24"/>
        </w:rPr>
      </w:pPr>
      <w:r w:rsidRPr="00B3773C">
        <w:rPr>
          <w:sz w:val="24"/>
          <w:szCs w:val="24"/>
        </w:rPr>
        <w:t>Lentelė 1. Dokumentų archyvavimo paslaugos sudėtis ir kiekiai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528"/>
        <w:gridCol w:w="1843"/>
        <w:gridCol w:w="1701"/>
      </w:tblGrid>
      <w:tr w:rsidR="00710C05" w:rsidRPr="00B3773C" w14:paraId="7ADFD88D" w14:textId="77777777" w:rsidTr="00B3773C">
        <w:trPr>
          <w:trHeight w:val="1160"/>
        </w:trPr>
        <w:tc>
          <w:tcPr>
            <w:tcW w:w="704" w:type="dxa"/>
            <w:shd w:val="clear" w:color="auto" w:fill="D1D1D1" w:themeFill="background2" w:themeFillShade="E6"/>
            <w:hideMark/>
          </w:tcPr>
          <w:p w14:paraId="362A6F2F"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Eil. Nr.</w:t>
            </w:r>
          </w:p>
        </w:tc>
        <w:tc>
          <w:tcPr>
            <w:tcW w:w="5528" w:type="dxa"/>
            <w:shd w:val="clear" w:color="auto" w:fill="D1D1D1" w:themeFill="background2" w:themeFillShade="E6"/>
            <w:hideMark/>
          </w:tcPr>
          <w:p w14:paraId="14F81C58"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Paslaugos pavadinimas</w:t>
            </w:r>
          </w:p>
        </w:tc>
        <w:tc>
          <w:tcPr>
            <w:tcW w:w="1843" w:type="dxa"/>
            <w:shd w:val="clear" w:color="auto" w:fill="D1D1D1" w:themeFill="background2" w:themeFillShade="E6"/>
            <w:noWrap/>
            <w:hideMark/>
          </w:tcPr>
          <w:p w14:paraId="0D640D46"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Mato vnt.</w:t>
            </w:r>
          </w:p>
        </w:tc>
        <w:tc>
          <w:tcPr>
            <w:tcW w:w="1701" w:type="dxa"/>
            <w:shd w:val="clear" w:color="auto" w:fill="D1D1D1" w:themeFill="background2" w:themeFillShade="E6"/>
            <w:hideMark/>
          </w:tcPr>
          <w:p w14:paraId="525DFDD6"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Preliminarus kiekis per 5 metus, skirtas tik pasiūlymų įvertinimui</w:t>
            </w:r>
          </w:p>
        </w:tc>
      </w:tr>
      <w:tr w:rsidR="00710C05" w:rsidRPr="00B3773C" w14:paraId="3FB5C33B" w14:textId="77777777" w:rsidTr="00B3773C">
        <w:trPr>
          <w:trHeight w:val="290"/>
        </w:trPr>
        <w:tc>
          <w:tcPr>
            <w:tcW w:w="704" w:type="dxa"/>
            <w:shd w:val="clear" w:color="auto" w:fill="FFFFFF" w:themeFill="background1"/>
            <w:vAlign w:val="center"/>
            <w:hideMark/>
          </w:tcPr>
          <w:p w14:paraId="788382F1" w14:textId="77777777" w:rsidR="00710C05" w:rsidRPr="00B3773C" w:rsidRDefault="00710C05" w:rsidP="00EF69D8">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w:t>
            </w:r>
          </w:p>
        </w:tc>
        <w:tc>
          <w:tcPr>
            <w:tcW w:w="5528" w:type="dxa"/>
            <w:shd w:val="clear" w:color="auto" w:fill="FFFFFF" w:themeFill="background1"/>
            <w:vAlign w:val="center"/>
            <w:hideMark/>
          </w:tcPr>
          <w:p w14:paraId="68436324"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w:t>
            </w:r>
          </w:p>
        </w:tc>
        <w:tc>
          <w:tcPr>
            <w:tcW w:w="1843" w:type="dxa"/>
            <w:shd w:val="clear" w:color="auto" w:fill="FFFFFF" w:themeFill="background1"/>
            <w:noWrap/>
            <w:vAlign w:val="center"/>
            <w:hideMark/>
          </w:tcPr>
          <w:p w14:paraId="7C3F4533"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3</w:t>
            </w:r>
          </w:p>
        </w:tc>
        <w:tc>
          <w:tcPr>
            <w:tcW w:w="1701" w:type="dxa"/>
            <w:shd w:val="clear" w:color="auto" w:fill="FFFFFF" w:themeFill="background1"/>
            <w:vAlign w:val="center"/>
            <w:hideMark/>
          </w:tcPr>
          <w:p w14:paraId="224EAFAA" w14:textId="77777777"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w:t>
            </w:r>
          </w:p>
        </w:tc>
      </w:tr>
      <w:tr w:rsidR="00B3773C" w:rsidRPr="00B3773C" w14:paraId="068D70D0" w14:textId="77777777" w:rsidTr="00604E7C">
        <w:trPr>
          <w:trHeight w:val="290"/>
        </w:trPr>
        <w:tc>
          <w:tcPr>
            <w:tcW w:w="704" w:type="dxa"/>
            <w:shd w:val="clear" w:color="auto" w:fill="D9D9D9" w:themeFill="background1" w:themeFillShade="D9"/>
            <w:noWrap/>
            <w:hideMark/>
          </w:tcPr>
          <w:p w14:paraId="3B0F8A4C" w14:textId="2DCAD38F" w:rsidR="00B3773C" w:rsidRPr="00B3773C" w:rsidRDefault="00B3773C" w:rsidP="00575A50">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lastRenderedPageBreak/>
              <w:t>1.</w:t>
            </w:r>
          </w:p>
        </w:tc>
        <w:tc>
          <w:tcPr>
            <w:tcW w:w="9072" w:type="dxa"/>
            <w:gridSpan w:val="3"/>
            <w:shd w:val="clear" w:color="auto" w:fill="D9D9D9" w:themeFill="background1" w:themeFillShade="D9"/>
            <w:hideMark/>
          </w:tcPr>
          <w:p w14:paraId="12B00A72" w14:textId="274209A3" w:rsidR="00B3773C" w:rsidRPr="00B3773C" w:rsidRDefault="00B3773C" w:rsidP="00575A50">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Saugyklos nuoma: </w:t>
            </w:r>
          </w:p>
        </w:tc>
      </w:tr>
      <w:tr w:rsidR="00710C05" w:rsidRPr="00B3773C" w14:paraId="6A5704B6" w14:textId="77777777" w:rsidTr="00B3773C">
        <w:trPr>
          <w:trHeight w:val="290"/>
        </w:trPr>
        <w:tc>
          <w:tcPr>
            <w:tcW w:w="704" w:type="dxa"/>
            <w:shd w:val="clear" w:color="auto" w:fill="auto"/>
            <w:noWrap/>
            <w:hideMark/>
          </w:tcPr>
          <w:p w14:paraId="7B2D9448" w14:textId="4BFA9859"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1E9E7B41"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Archyvinių dokumentų saugojimas 1 mėn. laikotarpiui (vieno tiesinio metro kaina 1 mėnesio laikotarpiui)</w:t>
            </w:r>
          </w:p>
        </w:tc>
        <w:tc>
          <w:tcPr>
            <w:tcW w:w="1843" w:type="dxa"/>
            <w:shd w:val="clear" w:color="auto" w:fill="auto"/>
            <w:noWrap/>
            <w:hideMark/>
          </w:tcPr>
          <w:p w14:paraId="40EB3212"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tiesinių metrų/mėn.</w:t>
            </w:r>
          </w:p>
          <w:p w14:paraId="19ECC4FE" w14:textId="77777777" w:rsidR="00710C05" w:rsidRPr="00B3773C" w:rsidRDefault="00710C05" w:rsidP="00575A50">
            <w:pPr>
              <w:jc w:val="center"/>
              <w:rPr>
                <w:rFonts w:ascii="Times New Roman" w:eastAsia="Times New Roman" w:hAnsi="Times New Roman" w:cs="Times New Roman"/>
                <w:color w:val="auto"/>
                <w:sz w:val="22"/>
                <w:szCs w:val="22"/>
              </w:rPr>
            </w:pPr>
          </w:p>
        </w:tc>
        <w:tc>
          <w:tcPr>
            <w:tcW w:w="1701" w:type="dxa"/>
            <w:shd w:val="clear" w:color="auto" w:fill="auto"/>
            <w:noWrap/>
            <w:hideMark/>
          </w:tcPr>
          <w:p w14:paraId="2B4DFFB1" w14:textId="4DAC86E5" w:rsidR="00710C05" w:rsidRPr="00B3773C" w:rsidRDefault="0045771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2000</w:t>
            </w:r>
          </w:p>
        </w:tc>
      </w:tr>
      <w:tr w:rsidR="00B3773C" w:rsidRPr="00B3773C" w14:paraId="6D13CA5E" w14:textId="77777777" w:rsidTr="00937A15">
        <w:trPr>
          <w:trHeight w:val="290"/>
        </w:trPr>
        <w:tc>
          <w:tcPr>
            <w:tcW w:w="704" w:type="dxa"/>
            <w:shd w:val="clear" w:color="auto" w:fill="D9D9D9" w:themeFill="background1" w:themeFillShade="D9"/>
            <w:noWrap/>
            <w:hideMark/>
          </w:tcPr>
          <w:p w14:paraId="275CAB09" w14:textId="5922E3FF" w:rsidR="00B3773C" w:rsidRPr="00B3773C" w:rsidRDefault="00B3773C" w:rsidP="00575A50">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w:t>
            </w:r>
          </w:p>
        </w:tc>
        <w:tc>
          <w:tcPr>
            <w:tcW w:w="9072" w:type="dxa"/>
            <w:gridSpan w:val="3"/>
            <w:shd w:val="clear" w:color="auto" w:fill="D9D9D9" w:themeFill="background1" w:themeFillShade="D9"/>
            <w:hideMark/>
          </w:tcPr>
          <w:p w14:paraId="555305D6" w14:textId="54CFA673"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Archyvo vienkartinis perėmimas:</w:t>
            </w:r>
          </w:p>
        </w:tc>
      </w:tr>
      <w:tr w:rsidR="00710C05" w:rsidRPr="00B3773C" w14:paraId="69836DE0" w14:textId="77777777" w:rsidTr="00B3773C">
        <w:trPr>
          <w:trHeight w:val="870"/>
        </w:trPr>
        <w:tc>
          <w:tcPr>
            <w:tcW w:w="704" w:type="dxa"/>
            <w:shd w:val="clear" w:color="auto" w:fill="auto"/>
            <w:noWrap/>
            <w:hideMark/>
          </w:tcPr>
          <w:p w14:paraId="2B475A02" w14:textId="67B36279"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2.1</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6B54BAE4" w14:textId="0B3AB461"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Vienkartinis archyvo bylų perėmimas į laimėjusio paslaugų teikėjo saugyklą, perimamų bylų sutikrinimas pagal pateiktus sąrašus (perdavimo aktus), bylos/dėžės unikalaus (identifikavimo) numerio/kodo (pagal poreikį) suteikimas </w:t>
            </w:r>
          </w:p>
        </w:tc>
        <w:tc>
          <w:tcPr>
            <w:tcW w:w="1843" w:type="dxa"/>
            <w:shd w:val="clear" w:color="auto" w:fill="auto"/>
            <w:noWrap/>
            <w:hideMark/>
          </w:tcPr>
          <w:p w14:paraId="2C92B790"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tiesinių metrų</w:t>
            </w:r>
          </w:p>
        </w:tc>
        <w:tc>
          <w:tcPr>
            <w:tcW w:w="1701" w:type="dxa"/>
            <w:shd w:val="clear" w:color="auto" w:fill="auto"/>
            <w:noWrap/>
            <w:hideMark/>
          </w:tcPr>
          <w:p w14:paraId="1398D72C" w14:textId="5BB46EB9" w:rsidR="00710C05" w:rsidRPr="00B3773C" w:rsidRDefault="005D2737"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2000</w:t>
            </w:r>
            <w:r w:rsidR="00457715" w:rsidRPr="00B3773C">
              <w:rPr>
                <w:rFonts w:ascii="Times New Roman" w:eastAsia="Times New Roman" w:hAnsi="Times New Roman" w:cs="Times New Roman"/>
                <w:b/>
                <w:bCs/>
                <w:color w:val="auto"/>
                <w:sz w:val="22"/>
                <w:szCs w:val="22"/>
              </w:rPr>
              <w:t xml:space="preserve"> </w:t>
            </w:r>
          </w:p>
        </w:tc>
      </w:tr>
      <w:tr w:rsidR="00B3773C" w:rsidRPr="00B3773C" w14:paraId="250057FD" w14:textId="77777777" w:rsidTr="00F00279">
        <w:trPr>
          <w:trHeight w:val="290"/>
        </w:trPr>
        <w:tc>
          <w:tcPr>
            <w:tcW w:w="704" w:type="dxa"/>
            <w:shd w:val="clear" w:color="auto" w:fill="D1D1D1" w:themeFill="background2" w:themeFillShade="E6"/>
            <w:noWrap/>
            <w:hideMark/>
          </w:tcPr>
          <w:p w14:paraId="721B21BC" w14:textId="2A919FAE" w:rsidR="00B3773C" w:rsidRPr="00B3773C" w:rsidRDefault="00B3773C" w:rsidP="00575A50">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3.</w:t>
            </w:r>
          </w:p>
        </w:tc>
        <w:tc>
          <w:tcPr>
            <w:tcW w:w="9072" w:type="dxa"/>
            <w:gridSpan w:val="3"/>
            <w:shd w:val="clear" w:color="auto" w:fill="D1D1D1" w:themeFill="background2" w:themeFillShade="E6"/>
            <w:hideMark/>
          </w:tcPr>
          <w:p w14:paraId="4CC7B890" w14:textId="0D78D394"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Papildomų archyvinių dokumentų kiekių perėmimas:</w:t>
            </w:r>
          </w:p>
        </w:tc>
      </w:tr>
      <w:tr w:rsidR="00710C05" w:rsidRPr="00B3773C" w14:paraId="36B5BEEB" w14:textId="77777777" w:rsidTr="00B3773C">
        <w:trPr>
          <w:trHeight w:val="580"/>
        </w:trPr>
        <w:tc>
          <w:tcPr>
            <w:tcW w:w="704" w:type="dxa"/>
            <w:shd w:val="clear" w:color="auto" w:fill="auto"/>
            <w:noWrap/>
            <w:hideMark/>
          </w:tcPr>
          <w:p w14:paraId="193C3910" w14:textId="67D5BB7C"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3.1</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3665DE79"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perėmimas pagal pateiktus el. sąrašus, sutikrinimas, sąrašų (perdavimo aktų) patikslinimas</w:t>
            </w:r>
          </w:p>
        </w:tc>
        <w:tc>
          <w:tcPr>
            <w:tcW w:w="1843" w:type="dxa"/>
            <w:shd w:val="clear" w:color="auto" w:fill="auto"/>
            <w:noWrap/>
            <w:hideMark/>
          </w:tcPr>
          <w:p w14:paraId="7D14A29E"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hideMark/>
          </w:tcPr>
          <w:p w14:paraId="1BAF7F5C" w14:textId="02AFE01D" w:rsidR="00710C05" w:rsidRPr="00B3773C" w:rsidRDefault="00550C67"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5000</w:t>
            </w:r>
          </w:p>
        </w:tc>
      </w:tr>
      <w:tr w:rsidR="00710C05" w:rsidRPr="00B3773C" w14:paraId="7CE89917" w14:textId="77777777" w:rsidTr="00B3773C">
        <w:trPr>
          <w:trHeight w:val="290"/>
        </w:trPr>
        <w:tc>
          <w:tcPr>
            <w:tcW w:w="704" w:type="dxa"/>
            <w:shd w:val="clear" w:color="auto" w:fill="auto"/>
            <w:noWrap/>
            <w:hideMark/>
          </w:tcPr>
          <w:p w14:paraId="756A16AF" w14:textId="0D8663BC"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3.2</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01F52533"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Bylos unikalaus numerio/ kodo suteikimas </w:t>
            </w:r>
          </w:p>
        </w:tc>
        <w:tc>
          <w:tcPr>
            <w:tcW w:w="1843" w:type="dxa"/>
            <w:shd w:val="clear" w:color="auto" w:fill="auto"/>
            <w:noWrap/>
            <w:hideMark/>
          </w:tcPr>
          <w:p w14:paraId="34A0BF1D"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hideMark/>
          </w:tcPr>
          <w:p w14:paraId="15D08E1D" w14:textId="475D509B" w:rsidR="00710C05" w:rsidRPr="00B3773C" w:rsidRDefault="00550C67"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5000</w:t>
            </w:r>
          </w:p>
        </w:tc>
      </w:tr>
      <w:tr w:rsidR="00710C05" w:rsidRPr="00B3773C" w14:paraId="17F3D46B" w14:textId="77777777" w:rsidTr="00B3773C">
        <w:trPr>
          <w:trHeight w:val="290"/>
        </w:trPr>
        <w:tc>
          <w:tcPr>
            <w:tcW w:w="704" w:type="dxa"/>
            <w:shd w:val="clear" w:color="auto" w:fill="auto"/>
            <w:noWrap/>
            <w:hideMark/>
          </w:tcPr>
          <w:p w14:paraId="02460E28" w14:textId="77ACD50C"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3.3</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5499BF50"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Dėžės unikalaus numerio/ kodo suteikimas</w:t>
            </w:r>
          </w:p>
        </w:tc>
        <w:tc>
          <w:tcPr>
            <w:tcW w:w="1843" w:type="dxa"/>
            <w:shd w:val="clear" w:color="auto" w:fill="auto"/>
            <w:noWrap/>
            <w:hideMark/>
          </w:tcPr>
          <w:p w14:paraId="294D5567"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hideMark/>
          </w:tcPr>
          <w:p w14:paraId="16D22C22" w14:textId="01E08CDC" w:rsidR="00710C05" w:rsidRPr="00B3773C" w:rsidRDefault="00550C67"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500</w:t>
            </w:r>
          </w:p>
        </w:tc>
      </w:tr>
      <w:tr w:rsidR="00B3773C" w:rsidRPr="00B3773C" w14:paraId="3C2773B9" w14:textId="77777777" w:rsidTr="00266068">
        <w:trPr>
          <w:trHeight w:val="290"/>
        </w:trPr>
        <w:tc>
          <w:tcPr>
            <w:tcW w:w="704" w:type="dxa"/>
            <w:shd w:val="clear" w:color="auto" w:fill="D9D9D9" w:themeFill="background1" w:themeFillShade="D9"/>
            <w:noWrap/>
            <w:hideMark/>
          </w:tcPr>
          <w:p w14:paraId="0028CBF7" w14:textId="2FA79B39" w:rsidR="00B3773C" w:rsidRPr="00B3773C" w:rsidRDefault="00B3773C" w:rsidP="00575A50">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4.</w:t>
            </w:r>
          </w:p>
        </w:tc>
        <w:tc>
          <w:tcPr>
            <w:tcW w:w="9072" w:type="dxa"/>
            <w:gridSpan w:val="3"/>
            <w:shd w:val="clear" w:color="auto" w:fill="D9D9D9" w:themeFill="background1" w:themeFillShade="D9"/>
            <w:hideMark/>
          </w:tcPr>
          <w:p w14:paraId="61CE2327" w14:textId="4E5162EC" w:rsidR="00B3773C" w:rsidRPr="00B3773C" w:rsidRDefault="00B3773C" w:rsidP="00B3773C">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Dokumentų administravimas Paslaugų teikėjo saugykloje (paieška ir pateikimas):</w:t>
            </w:r>
          </w:p>
        </w:tc>
      </w:tr>
      <w:tr w:rsidR="00710C05" w:rsidRPr="00B3773C" w14:paraId="779F3F86" w14:textId="77777777" w:rsidTr="00B3773C">
        <w:trPr>
          <w:trHeight w:val="580"/>
        </w:trPr>
        <w:tc>
          <w:tcPr>
            <w:tcW w:w="704" w:type="dxa"/>
            <w:shd w:val="clear" w:color="auto" w:fill="auto"/>
            <w:noWrap/>
            <w:hideMark/>
          </w:tcPr>
          <w:p w14:paraId="508F50E7" w14:textId="3C761E94"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4.1</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251F9FD0" w14:textId="683D58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Dėžės/bylos/dokumento paprasta paieška atliekama kuo skubiau, bet ne ilgiau nei per </w:t>
            </w:r>
            <w:r w:rsidR="003E1A01" w:rsidRPr="00B3773C">
              <w:rPr>
                <w:rFonts w:ascii="Times New Roman" w:eastAsia="Times New Roman" w:hAnsi="Times New Roman" w:cs="Times New Roman"/>
                <w:color w:val="auto"/>
                <w:sz w:val="22"/>
                <w:szCs w:val="22"/>
              </w:rPr>
              <w:t>3</w:t>
            </w:r>
            <w:r w:rsidRPr="00B3773C">
              <w:rPr>
                <w:rFonts w:ascii="Times New Roman" w:eastAsia="Times New Roman" w:hAnsi="Times New Roman" w:cs="Times New Roman"/>
                <w:color w:val="auto"/>
                <w:sz w:val="22"/>
                <w:szCs w:val="22"/>
              </w:rPr>
              <w:t xml:space="preserve"> darbo dienas nuo užsakymo gavimo (el. paštu arba per elektroninę archyvinių dokumentų valdymo sistemą)</w:t>
            </w:r>
            <w:r w:rsidR="00CB7F3A" w:rsidRPr="00B3773C">
              <w:rPr>
                <w:rFonts w:ascii="Times New Roman" w:eastAsia="Times New Roman" w:hAnsi="Times New Roman" w:cs="Times New Roman"/>
                <w:color w:val="auto"/>
                <w:sz w:val="22"/>
                <w:szCs w:val="22"/>
              </w:rPr>
              <w:t>.</w:t>
            </w:r>
          </w:p>
          <w:p w14:paraId="4942A5A2" w14:textId="6022959E" w:rsidR="00710C05" w:rsidRPr="00B3773C" w:rsidRDefault="00710C05" w:rsidP="00575A50">
            <w:pPr>
              <w:rPr>
                <w:rFonts w:ascii="Times New Roman" w:eastAsia="Times New Roman" w:hAnsi="Times New Roman" w:cs="Times New Roman"/>
                <w:color w:val="auto"/>
                <w:sz w:val="22"/>
                <w:szCs w:val="22"/>
              </w:rPr>
            </w:pPr>
          </w:p>
        </w:tc>
        <w:tc>
          <w:tcPr>
            <w:tcW w:w="1843" w:type="dxa"/>
            <w:shd w:val="clear" w:color="auto" w:fill="auto"/>
            <w:hideMark/>
          </w:tcPr>
          <w:p w14:paraId="0ECAA8BE" w14:textId="77777777" w:rsid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užsakymas (byla/dėžė/</w:t>
            </w:r>
          </w:p>
          <w:p w14:paraId="1CD92519" w14:textId="24B6AAFE"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dokumentas)</w:t>
            </w:r>
          </w:p>
        </w:tc>
        <w:tc>
          <w:tcPr>
            <w:tcW w:w="1701" w:type="dxa"/>
            <w:shd w:val="clear" w:color="auto" w:fill="auto"/>
            <w:noWrap/>
            <w:hideMark/>
          </w:tcPr>
          <w:p w14:paraId="5171037A" w14:textId="3FCB808B" w:rsidR="00710C05" w:rsidRPr="00B3773C" w:rsidRDefault="00BD4971"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150</w:t>
            </w:r>
          </w:p>
        </w:tc>
      </w:tr>
      <w:tr w:rsidR="00710C05" w:rsidRPr="00B3773C" w14:paraId="7BA291BE" w14:textId="77777777" w:rsidTr="00B3773C">
        <w:trPr>
          <w:trHeight w:val="580"/>
        </w:trPr>
        <w:tc>
          <w:tcPr>
            <w:tcW w:w="704" w:type="dxa"/>
            <w:shd w:val="clear" w:color="auto" w:fill="auto"/>
            <w:noWrap/>
            <w:hideMark/>
          </w:tcPr>
          <w:p w14:paraId="33550093" w14:textId="1A7FD8ED"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4.2</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3215E282" w14:textId="3144A453" w:rsidR="00710C05" w:rsidRPr="00B3773C" w:rsidRDefault="00710C05" w:rsidP="00575A50">
            <w:pPr>
              <w:rPr>
                <w:rFonts w:ascii="Times New Roman" w:hAnsi="Times New Roman" w:cs="Times New Roman"/>
                <w:sz w:val="22"/>
                <w:szCs w:val="22"/>
              </w:rPr>
            </w:pPr>
            <w:r w:rsidRPr="00B3773C">
              <w:rPr>
                <w:rFonts w:ascii="Times New Roman" w:eastAsia="Times New Roman" w:hAnsi="Times New Roman" w:cs="Times New Roman"/>
                <w:color w:val="auto"/>
                <w:sz w:val="22"/>
                <w:szCs w:val="22"/>
              </w:rPr>
              <w:t>Dėžės /bylos/dokumento originalo paprastas pateikimas Paslaugų teikėjo kurjeriu Vilniaus mieste pristatomas</w:t>
            </w:r>
            <w:r w:rsidR="00CB7F3A" w:rsidRPr="00B3773C">
              <w:rPr>
                <w:rFonts w:ascii="Times New Roman" w:eastAsia="Times New Roman" w:hAnsi="Times New Roman" w:cs="Times New Roman"/>
                <w:color w:val="auto"/>
                <w:sz w:val="22"/>
                <w:szCs w:val="22"/>
                <w:vertAlign w:val="superscript"/>
              </w:rPr>
              <w:t xml:space="preserve"> </w:t>
            </w:r>
            <w:r w:rsidRPr="00B3773C">
              <w:rPr>
                <w:rFonts w:ascii="Times New Roman" w:eastAsia="Times New Roman" w:hAnsi="Times New Roman" w:cs="Times New Roman"/>
                <w:color w:val="auto"/>
                <w:sz w:val="22"/>
                <w:szCs w:val="22"/>
              </w:rPr>
              <w:t>kuo skubiau bet ne ilgiau nei per 3 darbo dienas</w:t>
            </w:r>
            <w:r w:rsidR="00CB7F3A" w:rsidRPr="00B3773C">
              <w:rPr>
                <w:rFonts w:ascii="Times New Roman" w:eastAsia="Times New Roman" w:hAnsi="Times New Roman" w:cs="Times New Roman"/>
                <w:color w:val="auto"/>
                <w:sz w:val="22"/>
                <w:szCs w:val="22"/>
              </w:rPr>
              <w:t xml:space="preserve"> </w:t>
            </w:r>
            <w:r w:rsidRPr="00B3773C">
              <w:rPr>
                <w:rFonts w:ascii="Times New Roman" w:eastAsia="Times New Roman" w:hAnsi="Times New Roman" w:cs="Times New Roman"/>
                <w:color w:val="auto"/>
                <w:sz w:val="22"/>
                <w:szCs w:val="22"/>
              </w:rPr>
              <w:t>nuo užsakymo gavimo (el. paštu arba per elektroninę archyvinių dokumentų valdymo sistemą)</w:t>
            </w:r>
            <w:r w:rsidR="00CB7F3A" w:rsidRPr="00B3773C">
              <w:rPr>
                <w:rFonts w:ascii="Times New Roman" w:hAnsi="Times New Roman" w:cs="Times New Roman"/>
                <w:sz w:val="22"/>
                <w:szCs w:val="22"/>
              </w:rPr>
              <w:t>.</w:t>
            </w:r>
          </w:p>
        </w:tc>
        <w:tc>
          <w:tcPr>
            <w:tcW w:w="1843" w:type="dxa"/>
            <w:shd w:val="clear" w:color="auto" w:fill="auto"/>
            <w:noWrap/>
            <w:hideMark/>
          </w:tcPr>
          <w:p w14:paraId="0C9F646E"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kartas</w:t>
            </w:r>
          </w:p>
        </w:tc>
        <w:tc>
          <w:tcPr>
            <w:tcW w:w="1701" w:type="dxa"/>
            <w:shd w:val="clear" w:color="auto" w:fill="auto"/>
            <w:noWrap/>
            <w:hideMark/>
          </w:tcPr>
          <w:p w14:paraId="59DC8336" w14:textId="2E858F92" w:rsidR="00710C05" w:rsidRPr="00B3773C" w:rsidRDefault="00BD4971"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150</w:t>
            </w:r>
          </w:p>
        </w:tc>
      </w:tr>
      <w:tr w:rsidR="00710C05" w:rsidRPr="00B3773C" w14:paraId="19A92D91" w14:textId="77777777" w:rsidTr="00B3773C">
        <w:trPr>
          <w:trHeight w:val="580"/>
        </w:trPr>
        <w:tc>
          <w:tcPr>
            <w:tcW w:w="704" w:type="dxa"/>
            <w:shd w:val="clear" w:color="auto" w:fill="auto"/>
            <w:noWrap/>
            <w:hideMark/>
          </w:tcPr>
          <w:p w14:paraId="26BE3224" w14:textId="35B1C8AD"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4.3</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4860E6C5" w14:textId="26D6B855"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Dėžės /bylos/dokumento skubi paieška atliekama kuo skubiau, bet ne ilgiau nei per 12 darbo valandų nuo užsakymo gavimo (el. paštu arba per elektroninę archyvinių dokumentų valdymo sistemą)</w:t>
            </w:r>
            <w:r w:rsidR="00CB7F3A" w:rsidRPr="00B3773C">
              <w:rPr>
                <w:rFonts w:ascii="Times New Roman" w:eastAsia="Times New Roman" w:hAnsi="Times New Roman" w:cs="Times New Roman"/>
                <w:color w:val="auto"/>
                <w:sz w:val="22"/>
                <w:szCs w:val="22"/>
              </w:rPr>
              <w:t>.</w:t>
            </w:r>
          </w:p>
        </w:tc>
        <w:tc>
          <w:tcPr>
            <w:tcW w:w="1843" w:type="dxa"/>
            <w:shd w:val="clear" w:color="auto" w:fill="auto"/>
            <w:hideMark/>
          </w:tcPr>
          <w:p w14:paraId="2C497B91" w14:textId="77777777" w:rsid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užsakymas (byla/dėžė/</w:t>
            </w:r>
          </w:p>
          <w:p w14:paraId="4881EEC1" w14:textId="0FB84C08"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dokumentas)</w:t>
            </w:r>
          </w:p>
        </w:tc>
        <w:tc>
          <w:tcPr>
            <w:tcW w:w="1701" w:type="dxa"/>
            <w:shd w:val="clear" w:color="auto" w:fill="auto"/>
            <w:noWrap/>
            <w:hideMark/>
          </w:tcPr>
          <w:p w14:paraId="3BB13E20" w14:textId="7496E9A3" w:rsidR="00710C05" w:rsidRPr="00B3773C" w:rsidRDefault="00880A12"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75</w:t>
            </w:r>
          </w:p>
        </w:tc>
      </w:tr>
      <w:tr w:rsidR="00710C05" w:rsidRPr="00B3773C" w14:paraId="7FC0FB30" w14:textId="77777777" w:rsidTr="00B3773C">
        <w:trPr>
          <w:trHeight w:val="580"/>
        </w:trPr>
        <w:tc>
          <w:tcPr>
            <w:tcW w:w="704" w:type="dxa"/>
            <w:shd w:val="clear" w:color="auto" w:fill="auto"/>
            <w:noWrap/>
            <w:hideMark/>
          </w:tcPr>
          <w:p w14:paraId="0A45C249" w14:textId="006C60C1"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4.4</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43DDD29A" w14:textId="27657ECE"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Dėžės/ bylos/dokumento originalo skubus pateikimas Paslaugų teikėjo kurjeriu Vilniaus mieste pristatomas kuo skubiau, bet ne ilgiau nei per 12 darbo valandų nuo užsakymo gavimo (el. paštu arba per elektroninę archyvinių dokumentų valdymo sistemą)</w:t>
            </w:r>
          </w:p>
        </w:tc>
        <w:tc>
          <w:tcPr>
            <w:tcW w:w="1843" w:type="dxa"/>
            <w:shd w:val="clear" w:color="auto" w:fill="auto"/>
            <w:noWrap/>
            <w:hideMark/>
          </w:tcPr>
          <w:p w14:paraId="2FE53A2F"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kartas</w:t>
            </w:r>
          </w:p>
        </w:tc>
        <w:tc>
          <w:tcPr>
            <w:tcW w:w="1701" w:type="dxa"/>
            <w:shd w:val="clear" w:color="auto" w:fill="auto"/>
            <w:noWrap/>
            <w:hideMark/>
          </w:tcPr>
          <w:p w14:paraId="07F5E78F" w14:textId="4EEA3856" w:rsidR="00710C05" w:rsidRPr="00B3773C" w:rsidRDefault="00F54849"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25</w:t>
            </w:r>
          </w:p>
        </w:tc>
      </w:tr>
      <w:tr w:rsidR="00710C05" w:rsidRPr="00B3773C" w14:paraId="0EA8B3A5" w14:textId="77777777" w:rsidTr="00B3773C">
        <w:trPr>
          <w:trHeight w:val="290"/>
        </w:trPr>
        <w:tc>
          <w:tcPr>
            <w:tcW w:w="704" w:type="dxa"/>
            <w:shd w:val="clear" w:color="auto" w:fill="auto"/>
            <w:noWrap/>
            <w:hideMark/>
          </w:tcPr>
          <w:p w14:paraId="184EFF26" w14:textId="58C87FAA"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w:t>
            </w:r>
            <w:r w:rsidR="00351734" w:rsidRPr="00B3773C">
              <w:rPr>
                <w:rFonts w:ascii="Times New Roman" w:eastAsia="Times New Roman" w:hAnsi="Times New Roman" w:cs="Times New Roman"/>
                <w:color w:val="auto"/>
                <w:sz w:val="22"/>
                <w:szCs w:val="22"/>
              </w:rPr>
              <w:t>5</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299F1984"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Dokumento kopijavimas</w:t>
            </w:r>
          </w:p>
        </w:tc>
        <w:tc>
          <w:tcPr>
            <w:tcW w:w="1843" w:type="dxa"/>
            <w:shd w:val="clear" w:color="auto" w:fill="auto"/>
            <w:noWrap/>
            <w:hideMark/>
          </w:tcPr>
          <w:p w14:paraId="57A2A615"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lapas</w:t>
            </w:r>
          </w:p>
        </w:tc>
        <w:tc>
          <w:tcPr>
            <w:tcW w:w="1701" w:type="dxa"/>
            <w:shd w:val="clear" w:color="auto" w:fill="auto"/>
            <w:noWrap/>
            <w:hideMark/>
          </w:tcPr>
          <w:p w14:paraId="15CA5843" w14:textId="6587A931" w:rsidR="00710C05" w:rsidRPr="00B3773C" w:rsidRDefault="00D77A4C"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w:t>
            </w:r>
          </w:p>
        </w:tc>
      </w:tr>
      <w:tr w:rsidR="00710C05" w:rsidRPr="00B3773C" w14:paraId="468A2F35" w14:textId="77777777" w:rsidTr="00B3773C">
        <w:trPr>
          <w:trHeight w:val="290"/>
        </w:trPr>
        <w:tc>
          <w:tcPr>
            <w:tcW w:w="704" w:type="dxa"/>
            <w:shd w:val="clear" w:color="auto" w:fill="auto"/>
            <w:noWrap/>
            <w:hideMark/>
          </w:tcPr>
          <w:p w14:paraId="79008858" w14:textId="1ED6756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w:t>
            </w:r>
            <w:r w:rsidR="00351734" w:rsidRPr="00B3773C">
              <w:rPr>
                <w:rFonts w:ascii="Times New Roman" w:eastAsia="Times New Roman" w:hAnsi="Times New Roman" w:cs="Times New Roman"/>
                <w:color w:val="auto"/>
                <w:sz w:val="22"/>
                <w:szCs w:val="22"/>
              </w:rPr>
              <w:t>6</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247B9C25"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Dokumento skenavimas ir siuntimas el. paštu arba per elektroninę archyvinių dokumentų valdymo sistemą</w:t>
            </w:r>
          </w:p>
        </w:tc>
        <w:tc>
          <w:tcPr>
            <w:tcW w:w="1843" w:type="dxa"/>
            <w:shd w:val="clear" w:color="auto" w:fill="auto"/>
            <w:noWrap/>
            <w:hideMark/>
          </w:tcPr>
          <w:p w14:paraId="3521FACE"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lapas</w:t>
            </w:r>
          </w:p>
        </w:tc>
        <w:tc>
          <w:tcPr>
            <w:tcW w:w="1701" w:type="dxa"/>
            <w:shd w:val="clear" w:color="auto" w:fill="auto"/>
            <w:noWrap/>
            <w:hideMark/>
          </w:tcPr>
          <w:p w14:paraId="739F6F9F" w14:textId="18CD9908" w:rsidR="00710C05" w:rsidRPr="00B3773C" w:rsidRDefault="00710C05"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w:t>
            </w:r>
            <w:r w:rsidR="00BE2CC1" w:rsidRPr="00B3773C">
              <w:rPr>
                <w:rFonts w:ascii="Times New Roman" w:eastAsia="Times New Roman" w:hAnsi="Times New Roman" w:cs="Times New Roman"/>
                <w:b/>
                <w:bCs/>
                <w:color w:val="auto"/>
                <w:sz w:val="22"/>
                <w:szCs w:val="22"/>
              </w:rPr>
              <w:t>000</w:t>
            </w:r>
          </w:p>
        </w:tc>
      </w:tr>
      <w:tr w:rsidR="00BE5D13" w:rsidRPr="00B3773C" w14:paraId="2484BD6C" w14:textId="77777777" w:rsidTr="00B3773C">
        <w:trPr>
          <w:trHeight w:val="290"/>
        </w:trPr>
        <w:tc>
          <w:tcPr>
            <w:tcW w:w="704" w:type="dxa"/>
            <w:shd w:val="clear" w:color="auto" w:fill="auto"/>
            <w:noWrap/>
          </w:tcPr>
          <w:p w14:paraId="4CDEC234" w14:textId="2462AACA" w:rsidR="00BE5D13" w:rsidRPr="00B3773C" w:rsidRDefault="00BE5D13"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4.7</w:t>
            </w:r>
            <w:r w:rsidR="009D445F" w:rsidRPr="00B3773C">
              <w:rPr>
                <w:rFonts w:ascii="Times New Roman" w:eastAsia="Times New Roman" w:hAnsi="Times New Roman" w:cs="Times New Roman"/>
                <w:color w:val="auto"/>
                <w:sz w:val="22"/>
                <w:szCs w:val="22"/>
              </w:rPr>
              <w:t>.</w:t>
            </w:r>
          </w:p>
        </w:tc>
        <w:tc>
          <w:tcPr>
            <w:tcW w:w="5528" w:type="dxa"/>
            <w:shd w:val="clear" w:color="auto" w:fill="auto"/>
          </w:tcPr>
          <w:p w14:paraId="18CD12F8" w14:textId="2F6CF300" w:rsidR="00BE5D13" w:rsidRPr="00B3773C" w:rsidRDefault="00A15A52"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Dokumentų transportavimas, gabenimas Vilniaus mieste</w:t>
            </w:r>
          </w:p>
        </w:tc>
        <w:tc>
          <w:tcPr>
            <w:tcW w:w="1843" w:type="dxa"/>
            <w:shd w:val="clear" w:color="auto" w:fill="auto"/>
            <w:noWrap/>
          </w:tcPr>
          <w:p w14:paraId="0E5D71EA" w14:textId="2D92D05A" w:rsidR="00BE5D13" w:rsidRPr="00B3773C" w:rsidRDefault="00A15A52"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31E7CBDD" w14:textId="5A773153" w:rsidR="00BE5D13" w:rsidRPr="00B3773C" w:rsidRDefault="00B42B3C"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40</w:t>
            </w:r>
          </w:p>
        </w:tc>
      </w:tr>
      <w:tr w:rsidR="00A41B71" w:rsidRPr="00B3773C" w14:paraId="7C337B04" w14:textId="77777777" w:rsidTr="00B3773C">
        <w:trPr>
          <w:trHeight w:val="290"/>
        </w:trPr>
        <w:tc>
          <w:tcPr>
            <w:tcW w:w="704" w:type="dxa"/>
            <w:shd w:val="clear" w:color="auto" w:fill="auto"/>
            <w:noWrap/>
          </w:tcPr>
          <w:p w14:paraId="65D5973C" w14:textId="783ECDF6" w:rsidR="00A41B71" w:rsidRPr="00B3773C" w:rsidRDefault="00A41B71"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4.8</w:t>
            </w:r>
            <w:r w:rsidR="009D445F" w:rsidRPr="00B3773C">
              <w:rPr>
                <w:rFonts w:ascii="Times New Roman" w:eastAsia="Times New Roman" w:hAnsi="Times New Roman" w:cs="Times New Roman"/>
                <w:color w:val="auto"/>
                <w:sz w:val="22"/>
                <w:szCs w:val="22"/>
              </w:rPr>
              <w:t>.</w:t>
            </w:r>
          </w:p>
        </w:tc>
        <w:tc>
          <w:tcPr>
            <w:tcW w:w="5528" w:type="dxa"/>
            <w:shd w:val="clear" w:color="auto" w:fill="auto"/>
          </w:tcPr>
          <w:p w14:paraId="4E17D3FA" w14:textId="355F2AAD" w:rsidR="00A41B71" w:rsidRPr="00B3773C" w:rsidRDefault="008426A8"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Dokumentų transportavimas, gabenimas Lietuvoje tarp miestų</w:t>
            </w:r>
          </w:p>
        </w:tc>
        <w:tc>
          <w:tcPr>
            <w:tcW w:w="1843" w:type="dxa"/>
            <w:shd w:val="clear" w:color="auto" w:fill="auto"/>
            <w:noWrap/>
          </w:tcPr>
          <w:p w14:paraId="032C0F57" w14:textId="36EE358B" w:rsidR="00A41B71" w:rsidRPr="00B3773C" w:rsidRDefault="008426A8"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km</w:t>
            </w:r>
          </w:p>
        </w:tc>
        <w:tc>
          <w:tcPr>
            <w:tcW w:w="1701" w:type="dxa"/>
            <w:shd w:val="clear" w:color="auto" w:fill="auto"/>
            <w:noWrap/>
          </w:tcPr>
          <w:p w14:paraId="4C553733" w14:textId="53297EAE" w:rsidR="00A41B71" w:rsidRPr="00B3773C" w:rsidRDefault="008426A8"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200</w:t>
            </w:r>
          </w:p>
        </w:tc>
      </w:tr>
      <w:tr w:rsidR="00710C05" w:rsidRPr="00B3773C" w14:paraId="7555E29E" w14:textId="77777777" w:rsidTr="00B3773C">
        <w:trPr>
          <w:trHeight w:val="290"/>
        </w:trPr>
        <w:tc>
          <w:tcPr>
            <w:tcW w:w="704" w:type="dxa"/>
            <w:shd w:val="clear" w:color="auto" w:fill="auto"/>
            <w:noWrap/>
            <w:hideMark/>
          </w:tcPr>
          <w:p w14:paraId="3E41D540" w14:textId="1C705A9E"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4.</w:t>
            </w:r>
            <w:r w:rsidR="00513F87" w:rsidRPr="00B3773C">
              <w:rPr>
                <w:rFonts w:ascii="Times New Roman" w:eastAsia="Times New Roman" w:hAnsi="Times New Roman" w:cs="Times New Roman"/>
                <w:color w:val="auto"/>
                <w:sz w:val="22"/>
                <w:szCs w:val="22"/>
              </w:rPr>
              <w:t>9</w:t>
            </w:r>
            <w:r w:rsidR="009D445F" w:rsidRPr="00B3773C">
              <w:rPr>
                <w:rFonts w:ascii="Times New Roman" w:eastAsia="Times New Roman" w:hAnsi="Times New Roman" w:cs="Times New Roman"/>
                <w:color w:val="auto"/>
                <w:sz w:val="22"/>
                <w:szCs w:val="22"/>
              </w:rPr>
              <w:t>.</w:t>
            </w:r>
          </w:p>
        </w:tc>
        <w:tc>
          <w:tcPr>
            <w:tcW w:w="5528" w:type="dxa"/>
            <w:shd w:val="clear" w:color="auto" w:fill="auto"/>
            <w:hideMark/>
          </w:tcPr>
          <w:p w14:paraId="7E9EDFA6" w14:textId="77777777" w:rsidR="00710C05" w:rsidRPr="00B3773C" w:rsidRDefault="00710C05" w:rsidP="00575A50">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Dėžių/ bylų/ dokumentų perdavimo-priėmimo akto sudarymas</w:t>
            </w:r>
          </w:p>
        </w:tc>
        <w:tc>
          <w:tcPr>
            <w:tcW w:w="1843" w:type="dxa"/>
            <w:shd w:val="clear" w:color="auto" w:fill="auto"/>
            <w:noWrap/>
            <w:hideMark/>
          </w:tcPr>
          <w:p w14:paraId="2FF6D69F" w14:textId="77777777" w:rsidR="00710C05" w:rsidRPr="00B3773C" w:rsidRDefault="00710C05" w:rsidP="00575A50">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aktas</w:t>
            </w:r>
          </w:p>
        </w:tc>
        <w:tc>
          <w:tcPr>
            <w:tcW w:w="1701" w:type="dxa"/>
            <w:shd w:val="clear" w:color="auto" w:fill="auto"/>
            <w:noWrap/>
            <w:hideMark/>
          </w:tcPr>
          <w:p w14:paraId="2B945A38" w14:textId="0A72F2E8" w:rsidR="00710C05" w:rsidRPr="00B3773C" w:rsidRDefault="0008467C" w:rsidP="00575A50">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15</w:t>
            </w:r>
          </w:p>
        </w:tc>
      </w:tr>
      <w:tr w:rsidR="00B3773C" w:rsidRPr="00B3773C" w14:paraId="0A85408C" w14:textId="77777777" w:rsidTr="00BC3D9C">
        <w:trPr>
          <w:trHeight w:val="290"/>
        </w:trPr>
        <w:tc>
          <w:tcPr>
            <w:tcW w:w="704" w:type="dxa"/>
            <w:shd w:val="clear" w:color="auto" w:fill="D9D9D9" w:themeFill="background1" w:themeFillShade="D9"/>
            <w:noWrap/>
            <w:hideMark/>
          </w:tcPr>
          <w:p w14:paraId="7AE3C427" w14:textId="1D5129CE" w:rsidR="00B3773C" w:rsidRPr="00B3773C" w:rsidRDefault="00B3773C" w:rsidP="00B3773C">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5.</w:t>
            </w:r>
          </w:p>
        </w:tc>
        <w:tc>
          <w:tcPr>
            <w:tcW w:w="9072" w:type="dxa"/>
            <w:gridSpan w:val="3"/>
            <w:shd w:val="clear" w:color="auto" w:fill="D9D9D9" w:themeFill="background1" w:themeFillShade="D9"/>
            <w:hideMark/>
          </w:tcPr>
          <w:p w14:paraId="4311520B" w14:textId="52F1DD71" w:rsidR="00B3773C" w:rsidRPr="00B3773C" w:rsidRDefault="00B3773C" w:rsidP="00B3773C">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Archyvinių pažymų/raštų parengimas ir išdavimas:</w:t>
            </w:r>
          </w:p>
        </w:tc>
      </w:tr>
      <w:tr w:rsidR="00B3773C" w:rsidRPr="00B3773C" w14:paraId="70E60FCC" w14:textId="77777777" w:rsidTr="00B3773C">
        <w:trPr>
          <w:trHeight w:val="290"/>
        </w:trPr>
        <w:tc>
          <w:tcPr>
            <w:tcW w:w="704" w:type="dxa"/>
            <w:shd w:val="clear" w:color="auto" w:fill="auto"/>
            <w:noWrap/>
            <w:hideMark/>
          </w:tcPr>
          <w:p w14:paraId="3509F874" w14:textId="4DBD8579"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5.1.</w:t>
            </w:r>
          </w:p>
        </w:tc>
        <w:tc>
          <w:tcPr>
            <w:tcW w:w="5528" w:type="dxa"/>
            <w:shd w:val="clear" w:color="auto" w:fill="auto"/>
            <w:hideMark/>
          </w:tcPr>
          <w:p w14:paraId="5A8D3974"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Pažyma/raštas apie darbo stažą/reorganizaciją (už ne daugiau negu 5 metų laikotarpį)  su pridedamomis dokumentų kopijomis</w:t>
            </w:r>
          </w:p>
        </w:tc>
        <w:tc>
          <w:tcPr>
            <w:tcW w:w="1843" w:type="dxa"/>
            <w:shd w:val="clear" w:color="auto" w:fill="auto"/>
            <w:noWrap/>
            <w:hideMark/>
          </w:tcPr>
          <w:p w14:paraId="76E203A2"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pažyma/raštas </w:t>
            </w:r>
          </w:p>
        </w:tc>
        <w:tc>
          <w:tcPr>
            <w:tcW w:w="1701" w:type="dxa"/>
            <w:shd w:val="clear" w:color="auto" w:fill="auto"/>
            <w:noWrap/>
            <w:hideMark/>
          </w:tcPr>
          <w:p w14:paraId="57B25EA7" w14:textId="66878BD6"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55947C29" w14:textId="77777777" w:rsidTr="00B3773C">
        <w:trPr>
          <w:trHeight w:val="290"/>
        </w:trPr>
        <w:tc>
          <w:tcPr>
            <w:tcW w:w="704" w:type="dxa"/>
            <w:shd w:val="clear" w:color="auto" w:fill="auto"/>
            <w:noWrap/>
            <w:hideMark/>
          </w:tcPr>
          <w:p w14:paraId="44F8EADD" w14:textId="7AB6514A"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5.2.</w:t>
            </w:r>
          </w:p>
        </w:tc>
        <w:tc>
          <w:tcPr>
            <w:tcW w:w="5528" w:type="dxa"/>
            <w:shd w:val="clear" w:color="auto" w:fill="auto"/>
            <w:hideMark/>
          </w:tcPr>
          <w:p w14:paraId="1C56ED8A"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Pažyma/raštas apie gautas pajamas (už ne daugiau negu 5 metų laikotarpį) su pridedamomis dokumentų kopijomis</w:t>
            </w:r>
          </w:p>
        </w:tc>
        <w:tc>
          <w:tcPr>
            <w:tcW w:w="1843" w:type="dxa"/>
            <w:shd w:val="clear" w:color="auto" w:fill="auto"/>
            <w:noWrap/>
            <w:hideMark/>
          </w:tcPr>
          <w:p w14:paraId="4DE38506"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pažyma/raštas </w:t>
            </w:r>
          </w:p>
        </w:tc>
        <w:tc>
          <w:tcPr>
            <w:tcW w:w="1701" w:type="dxa"/>
            <w:shd w:val="clear" w:color="auto" w:fill="auto"/>
            <w:noWrap/>
            <w:hideMark/>
          </w:tcPr>
          <w:p w14:paraId="2C73125E" w14:textId="2BBC3259"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7BF24483" w14:textId="77777777" w:rsidTr="00B3773C">
        <w:trPr>
          <w:trHeight w:val="580"/>
        </w:trPr>
        <w:tc>
          <w:tcPr>
            <w:tcW w:w="704" w:type="dxa"/>
            <w:shd w:val="clear" w:color="auto" w:fill="auto"/>
            <w:noWrap/>
            <w:hideMark/>
          </w:tcPr>
          <w:p w14:paraId="3C6C0CD5" w14:textId="3F59780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5.3.</w:t>
            </w:r>
          </w:p>
        </w:tc>
        <w:tc>
          <w:tcPr>
            <w:tcW w:w="5528" w:type="dxa"/>
            <w:shd w:val="clear" w:color="auto" w:fill="auto"/>
            <w:hideMark/>
          </w:tcPr>
          <w:p w14:paraId="18351C5A"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Sudėtinga pažyma/raštas apie stažą/reorganizaciją (už daugiau negu 5 metų laikotarpį) su pridedamomis dokumentų kopijomis</w:t>
            </w:r>
          </w:p>
        </w:tc>
        <w:tc>
          <w:tcPr>
            <w:tcW w:w="1843" w:type="dxa"/>
            <w:shd w:val="clear" w:color="auto" w:fill="auto"/>
            <w:noWrap/>
            <w:hideMark/>
          </w:tcPr>
          <w:p w14:paraId="488D5B6C"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pažyma/raštas </w:t>
            </w:r>
          </w:p>
        </w:tc>
        <w:tc>
          <w:tcPr>
            <w:tcW w:w="1701" w:type="dxa"/>
            <w:shd w:val="clear" w:color="auto" w:fill="auto"/>
            <w:noWrap/>
            <w:hideMark/>
          </w:tcPr>
          <w:p w14:paraId="71F916F2" w14:textId="4C1C7D30"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2A4AB75C" w14:textId="77777777" w:rsidTr="00B3773C">
        <w:trPr>
          <w:trHeight w:val="580"/>
        </w:trPr>
        <w:tc>
          <w:tcPr>
            <w:tcW w:w="704" w:type="dxa"/>
            <w:shd w:val="clear" w:color="auto" w:fill="auto"/>
            <w:noWrap/>
            <w:hideMark/>
          </w:tcPr>
          <w:p w14:paraId="183B4682" w14:textId="665E46A2"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5.4.</w:t>
            </w:r>
          </w:p>
        </w:tc>
        <w:tc>
          <w:tcPr>
            <w:tcW w:w="5528" w:type="dxa"/>
            <w:shd w:val="clear" w:color="auto" w:fill="auto"/>
            <w:hideMark/>
          </w:tcPr>
          <w:p w14:paraId="350CB8E0"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Sudėtinga pažyma/raštas apie pajamas (už daugiau nei 5 metų laikotarpį) su pridedamomis dokumentų kopijomis</w:t>
            </w:r>
          </w:p>
        </w:tc>
        <w:tc>
          <w:tcPr>
            <w:tcW w:w="1843" w:type="dxa"/>
            <w:shd w:val="clear" w:color="auto" w:fill="auto"/>
            <w:noWrap/>
            <w:hideMark/>
          </w:tcPr>
          <w:p w14:paraId="441D4670"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 xml:space="preserve">pažyma/raštas </w:t>
            </w:r>
          </w:p>
        </w:tc>
        <w:tc>
          <w:tcPr>
            <w:tcW w:w="1701" w:type="dxa"/>
            <w:shd w:val="clear" w:color="auto" w:fill="auto"/>
            <w:noWrap/>
            <w:hideMark/>
          </w:tcPr>
          <w:p w14:paraId="32240118" w14:textId="3233EC6E"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7E36B59C" w14:textId="77777777" w:rsidTr="00D24BE1">
        <w:trPr>
          <w:trHeight w:val="290"/>
        </w:trPr>
        <w:tc>
          <w:tcPr>
            <w:tcW w:w="704" w:type="dxa"/>
            <w:shd w:val="clear" w:color="auto" w:fill="D9D9D9" w:themeFill="background1" w:themeFillShade="D9"/>
            <w:noWrap/>
            <w:hideMark/>
          </w:tcPr>
          <w:p w14:paraId="0F68FC66" w14:textId="49C8A77E"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6.</w:t>
            </w:r>
          </w:p>
        </w:tc>
        <w:tc>
          <w:tcPr>
            <w:tcW w:w="9072" w:type="dxa"/>
            <w:gridSpan w:val="3"/>
            <w:shd w:val="clear" w:color="auto" w:fill="D9D9D9" w:themeFill="background1" w:themeFillShade="D9"/>
            <w:hideMark/>
          </w:tcPr>
          <w:p w14:paraId="055A8F43" w14:textId="30E08E9A"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Trumpai saugomų dokumentų sutvarkymas ir parengimas archyviniam saugojimui:</w:t>
            </w:r>
          </w:p>
        </w:tc>
      </w:tr>
      <w:tr w:rsidR="00B3773C" w:rsidRPr="00B3773C" w14:paraId="3F0E7CE9" w14:textId="77777777" w:rsidTr="00B3773C">
        <w:trPr>
          <w:trHeight w:val="290"/>
        </w:trPr>
        <w:tc>
          <w:tcPr>
            <w:tcW w:w="704" w:type="dxa"/>
            <w:shd w:val="clear" w:color="auto" w:fill="auto"/>
            <w:noWrap/>
            <w:hideMark/>
          </w:tcPr>
          <w:p w14:paraId="13E20B53" w14:textId="31CE632B"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6.1.</w:t>
            </w:r>
          </w:p>
        </w:tc>
        <w:tc>
          <w:tcPr>
            <w:tcW w:w="5528" w:type="dxa"/>
            <w:shd w:val="clear" w:color="auto" w:fill="auto"/>
            <w:hideMark/>
          </w:tcPr>
          <w:p w14:paraId="61D9271F"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antraščių nustatymas ir užrašymas/patikslinimas</w:t>
            </w:r>
          </w:p>
        </w:tc>
        <w:tc>
          <w:tcPr>
            <w:tcW w:w="1843" w:type="dxa"/>
            <w:shd w:val="clear" w:color="auto" w:fill="auto"/>
            <w:noWrap/>
            <w:hideMark/>
          </w:tcPr>
          <w:p w14:paraId="62BEC466"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hideMark/>
          </w:tcPr>
          <w:p w14:paraId="4B816BB9" w14:textId="2DBB3BCC"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4500</w:t>
            </w:r>
          </w:p>
        </w:tc>
      </w:tr>
      <w:tr w:rsidR="00B3773C" w:rsidRPr="00B3773C" w14:paraId="6B903F8C" w14:textId="77777777" w:rsidTr="00B3773C">
        <w:trPr>
          <w:trHeight w:val="290"/>
        </w:trPr>
        <w:tc>
          <w:tcPr>
            <w:tcW w:w="704" w:type="dxa"/>
            <w:shd w:val="clear" w:color="auto" w:fill="auto"/>
            <w:noWrap/>
            <w:hideMark/>
          </w:tcPr>
          <w:p w14:paraId="29DAD548" w14:textId="55BF2CA8"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6.2.</w:t>
            </w:r>
          </w:p>
        </w:tc>
        <w:tc>
          <w:tcPr>
            <w:tcW w:w="5528" w:type="dxa"/>
            <w:shd w:val="clear" w:color="auto" w:fill="auto"/>
          </w:tcPr>
          <w:p w14:paraId="4B34EE71" w14:textId="3659F0B8"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rūšiavimas</w:t>
            </w:r>
          </w:p>
        </w:tc>
        <w:tc>
          <w:tcPr>
            <w:tcW w:w="1843" w:type="dxa"/>
            <w:shd w:val="clear" w:color="auto" w:fill="auto"/>
            <w:noWrap/>
            <w:hideMark/>
          </w:tcPr>
          <w:p w14:paraId="48AC433C"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hideMark/>
          </w:tcPr>
          <w:p w14:paraId="139C3B01" w14:textId="2AA6017B"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4500</w:t>
            </w:r>
          </w:p>
        </w:tc>
      </w:tr>
      <w:tr w:rsidR="00B3773C" w:rsidRPr="00B3773C" w14:paraId="75A53FCB" w14:textId="77777777" w:rsidTr="00B3773C">
        <w:trPr>
          <w:trHeight w:val="290"/>
        </w:trPr>
        <w:tc>
          <w:tcPr>
            <w:tcW w:w="704" w:type="dxa"/>
            <w:shd w:val="clear" w:color="auto" w:fill="auto"/>
            <w:noWrap/>
            <w:hideMark/>
          </w:tcPr>
          <w:p w14:paraId="17E2C1D1" w14:textId="2221002D"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6.3.</w:t>
            </w:r>
          </w:p>
        </w:tc>
        <w:tc>
          <w:tcPr>
            <w:tcW w:w="5528" w:type="dxa"/>
            <w:shd w:val="clear" w:color="auto" w:fill="auto"/>
          </w:tcPr>
          <w:p w14:paraId="71322E63" w14:textId="12693E6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skaitmenizavimas</w:t>
            </w:r>
          </w:p>
        </w:tc>
        <w:tc>
          <w:tcPr>
            <w:tcW w:w="1843" w:type="dxa"/>
            <w:shd w:val="clear" w:color="auto" w:fill="auto"/>
            <w:noWrap/>
            <w:hideMark/>
          </w:tcPr>
          <w:p w14:paraId="2D2A8666" w14:textId="17B048F9"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hideMark/>
          </w:tcPr>
          <w:p w14:paraId="5372C966" w14:textId="03D7DD17"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100</w:t>
            </w:r>
          </w:p>
        </w:tc>
      </w:tr>
      <w:tr w:rsidR="00B3773C" w:rsidRPr="00B3773C" w14:paraId="0DEDBF5F" w14:textId="77777777" w:rsidTr="00B3773C">
        <w:trPr>
          <w:trHeight w:val="290"/>
        </w:trPr>
        <w:tc>
          <w:tcPr>
            <w:tcW w:w="704" w:type="dxa"/>
            <w:shd w:val="clear" w:color="auto" w:fill="auto"/>
            <w:noWrap/>
          </w:tcPr>
          <w:p w14:paraId="5F8D449B" w14:textId="67107B5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6.4.</w:t>
            </w:r>
          </w:p>
        </w:tc>
        <w:tc>
          <w:tcPr>
            <w:tcW w:w="5528" w:type="dxa"/>
            <w:shd w:val="clear" w:color="auto" w:fill="auto"/>
          </w:tcPr>
          <w:p w14:paraId="498DE3DF" w14:textId="17E96B71"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Bylos numerio suteikimas</w:t>
            </w:r>
          </w:p>
        </w:tc>
        <w:tc>
          <w:tcPr>
            <w:tcW w:w="1843" w:type="dxa"/>
            <w:shd w:val="clear" w:color="auto" w:fill="auto"/>
            <w:noWrap/>
          </w:tcPr>
          <w:p w14:paraId="636BBBA0"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tcPr>
          <w:p w14:paraId="3709CC42" w14:textId="0B7718FC"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4500</w:t>
            </w:r>
          </w:p>
        </w:tc>
      </w:tr>
      <w:tr w:rsidR="00B3773C" w:rsidRPr="00B3773C" w14:paraId="368FD585" w14:textId="77777777" w:rsidTr="00B3773C">
        <w:trPr>
          <w:trHeight w:val="290"/>
        </w:trPr>
        <w:tc>
          <w:tcPr>
            <w:tcW w:w="704" w:type="dxa"/>
            <w:shd w:val="clear" w:color="auto" w:fill="auto"/>
            <w:noWrap/>
          </w:tcPr>
          <w:p w14:paraId="74D3463F" w14:textId="7E588CE5"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6.5.</w:t>
            </w:r>
          </w:p>
        </w:tc>
        <w:tc>
          <w:tcPr>
            <w:tcW w:w="5528" w:type="dxa"/>
            <w:shd w:val="clear" w:color="auto" w:fill="auto"/>
          </w:tcPr>
          <w:p w14:paraId="683ADB91" w14:textId="74C8B131"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sąrašo sudarymas</w:t>
            </w:r>
          </w:p>
        </w:tc>
        <w:tc>
          <w:tcPr>
            <w:tcW w:w="1843" w:type="dxa"/>
            <w:shd w:val="clear" w:color="auto" w:fill="auto"/>
            <w:noWrap/>
          </w:tcPr>
          <w:p w14:paraId="35062D1B" w14:textId="7C8A4C16"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įrašas</w:t>
            </w:r>
          </w:p>
        </w:tc>
        <w:tc>
          <w:tcPr>
            <w:tcW w:w="1701" w:type="dxa"/>
            <w:shd w:val="clear" w:color="auto" w:fill="auto"/>
            <w:noWrap/>
          </w:tcPr>
          <w:p w14:paraId="48FD4012" w14:textId="6C4B466A"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4500</w:t>
            </w:r>
          </w:p>
        </w:tc>
      </w:tr>
      <w:tr w:rsidR="00B3773C" w:rsidRPr="00B3773C" w14:paraId="79E31B7C" w14:textId="77777777" w:rsidTr="00B3773C">
        <w:trPr>
          <w:trHeight w:val="290"/>
        </w:trPr>
        <w:tc>
          <w:tcPr>
            <w:tcW w:w="704" w:type="dxa"/>
            <w:shd w:val="clear" w:color="auto" w:fill="auto"/>
            <w:noWrap/>
          </w:tcPr>
          <w:p w14:paraId="40842D40" w14:textId="26223AA8"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6.6.</w:t>
            </w:r>
          </w:p>
        </w:tc>
        <w:tc>
          <w:tcPr>
            <w:tcW w:w="5528" w:type="dxa"/>
            <w:shd w:val="clear" w:color="auto" w:fill="auto"/>
          </w:tcPr>
          <w:p w14:paraId="29C8C046" w14:textId="776FD11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Dėžių arba bylų sudėjimas į lentyną arba į vietą</w:t>
            </w:r>
          </w:p>
        </w:tc>
        <w:tc>
          <w:tcPr>
            <w:tcW w:w="1843" w:type="dxa"/>
            <w:shd w:val="clear" w:color="auto" w:fill="auto"/>
            <w:noWrap/>
          </w:tcPr>
          <w:p w14:paraId="158516F9" w14:textId="13A67A79"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dėžė/byla</w:t>
            </w:r>
          </w:p>
        </w:tc>
        <w:tc>
          <w:tcPr>
            <w:tcW w:w="1701" w:type="dxa"/>
            <w:shd w:val="clear" w:color="auto" w:fill="auto"/>
            <w:noWrap/>
          </w:tcPr>
          <w:p w14:paraId="2DCF0442" w14:textId="408513E3"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500</w:t>
            </w:r>
          </w:p>
        </w:tc>
      </w:tr>
      <w:tr w:rsidR="00B3773C" w:rsidRPr="00B3773C" w14:paraId="3E87468C" w14:textId="77777777" w:rsidTr="00B3773C">
        <w:trPr>
          <w:trHeight w:val="290"/>
        </w:trPr>
        <w:tc>
          <w:tcPr>
            <w:tcW w:w="704" w:type="dxa"/>
            <w:shd w:val="clear" w:color="auto" w:fill="auto"/>
            <w:noWrap/>
          </w:tcPr>
          <w:p w14:paraId="0BD3731A" w14:textId="0A31167A"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6.7.</w:t>
            </w:r>
          </w:p>
        </w:tc>
        <w:tc>
          <w:tcPr>
            <w:tcW w:w="5528" w:type="dxa"/>
            <w:shd w:val="clear" w:color="auto" w:fill="auto"/>
          </w:tcPr>
          <w:p w14:paraId="49F35E33" w14:textId="6C2E92F5"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sudėjimas į dėžutes, etiketės užrašymas, klijavimas</w:t>
            </w:r>
          </w:p>
        </w:tc>
        <w:tc>
          <w:tcPr>
            <w:tcW w:w="1843" w:type="dxa"/>
            <w:shd w:val="clear" w:color="auto" w:fill="auto"/>
            <w:noWrap/>
          </w:tcPr>
          <w:p w14:paraId="18719562" w14:textId="7760846E"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tcPr>
          <w:p w14:paraId="587C95AF" w14:textId="0E4D57CF"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4500</w:t>
            </w:r>
          </w:p>
        </w:tc>
      </w:tr>
      <w:tr w:rsidR="00B3773C" w:rsidRPr="00B3773C" w14:paraId="063D4965" w14:textId="77777777" w:rsidTr="00B3773C">
        <w:trPr>
          <w:trHeight w:val="336"/>
        </w:trPr>
        <w:tc>
          <w:tcPr>
            <w:tcW w:w="704" w:type="dxa"/>
            <w:shd w:val="clear" w:color="auto" w:fill="D9D9D9" w:themeFill="background1" w:themeFillShade="D9"/>
            <w:noWrap/>
            <w:hideMark/>
          </w:tcPr>
          <w:p w14:paraId="46FF2722" w14:textId="1837F8D3" w:rsidR="00B3773C" w:rsidRPr="00B3773C" w:rsidRDefault="00B3773C" w:rsidP="00B3773C">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7.</w:t>
            </w:r>
          </w:p>
        </w:tc>
        <w:tc>
          <w:tcPr>
            <w:tcW w:w="9072" w:type="dxa"/>
            <w:gridSpan w:val="3"/>
            <w:shd w:val="clear" w:color="auto" w:fill="D9D9D9" w:themeFill="background1" w:themeFillShade="D9"/>
            <w:hideMark/>
          </w:tcPr>
          <w:p w14:paraId="043BD3E9" w14:textId="5C858FF0" w:rsidR="00B3773C" w:rsidRPr="00B3773C" w:rsidRDefault="00B3773C" w:rsidP="00B3773C">
            <w:pPr>
              <w:rPr>
                <w:rFonts w:ascii="Times New Roman" w:eastAsia="Times New Roman" w:hAnsi="Times New Roman" w:cs="Times New Roman"/>
                <w:b/>
                <w:bCs/>
                <w:color w:val="auto"/>
                <w:sz w:val="22"/>
                <w:szCs w:val="22"/>
                <w:highlight w:val="lightGray"/>
              </w:rPr>
            </w:pPr>
            <w:r w:rsidRPr="00B3773C">
              <w:rPr>
                <w:rFonts w:ascii="Times New Roman" w:eastAsia="Times New Roman" w:hAnsi="Times New Roman" w:cs="Times New Roman"/>
                <w:b/>
                <w:bCs/>
                <w:color w:val="auto"/>
                <w:sz w:val="22"/>
                <w:szCs w:val="22"/>
                <w:highlight w:val="lightGray"/>
              </w:rPr>
              <w:t>Ilgai ir nuolat saugomų dokumentų sutvarkymas ir parengimas archyviniam saugojimui:</w:t>
            </w:r>
          </w:p>
        </w:tc>
      </w:tr>
      <w:tr w:rsidR="00B3773C" w:rsidRPr="00B3773C" w14:paraId="783B704D" w14:textId="77777777" w:rsidTr="00B3773C">
        <w:trPr>
          <w:trHeight w:val="290"/>
        </w:trPr>
        <w:tc>
          <w:tcPr>
            <w:tcW w:w="704" w:type="dxa"/>
            <w:shd w:val="clear" w:color="auto" w:fill="auto"/>
            <w:noWrap/>
            <w:hideMark/>
          </w:tcPr>
          <w:p w14:paraId="7835608F" w14:textId="36517A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7.1.</w:t>
            </w:r>
          </w:p>
        </w:tc>
        <w:tc>
          <w:tcPr>
            <w:tcW w:w="5528" w:type="dxa"/>
            <w:shd w:val="clear" w:color="auto" w:fill="auto"/>
            <w:vAlign w:val="center"/>
          </w:tcPr>
          <w:p w14:paraId="32C648FC" w14:textId="20FB9DE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Bylų rūšiavimas</w:t>
            </w:r>
          </w:p>
        </w:tc>
        <w:tc>
          <w:tcPr>
            <w:tcW w:w="1843" w:type="dxa"/>
            <w:shd w:val="clear" w:color="auto" w:fill="auto"/>
            <w:noWrap/>
            <w:vAlign w:val="center"/>
            <w:hideMark/>
          </w:tcPr>
          <w:p w14:paraId="7BEAA8E9" w14:textId="307D68AF"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745EE9C7" w14:textId="5AF22854"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3316A9E0" w14:textId="77777777" w:rsidTr="00B3773C">
        <w:trPr>
          <w:trHeight w:val="290"/>
        </w:trPr>
        <w:tc>
          <w:tcPr>
            <w:tcW w:w="704" w:type="dxa"/>
            <w:shd w:val="clear" w:color="auto" w:fill="auto"/>
            <w:noWrap/>
            <w:hideMark/>
          </w:tcPr>
          <w:p w14:paraId="1B50214D" w14:textId="6ED3E9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7.2.</w:t>
            </w:r>
          </w:p>
        </w:tc>
        <w:tc>
          <w:tcPr>
            <w:tcW w:w="5528" w:type="dxa"/>
            <w:shd w:val="clear" w:color="auto" w:fill="auto"/>
            <w:vAlign w:val="center"/>
          </w:tcPr>
          <w:p w14:paraId="6C1A4D07" w14:textId="6FE4E162"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skaitmenizavimas</w:t>
            </w:r>
          </w:p>
        </w:tc>
        <w:tc>
          <w:tcPr>
            <w:tcW w:w="1843" w:type="dxa"/>
            <w:shd w:val="clear" w:color="auto" w:fill="auto"/>
            <w:noWrap/>
            <w:vAlign w:val="center"/>
            <w:hideMark/>
          </w:tcPr>
          <w:p w14:paraId="4809FF60" w14:textId="055C6350"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4296ED34" w14:textId="35D09CF2"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100</w:t>
            </w:r>
          </w:p>
        </w:tc>
      </w:tr>
      <w:tr w:rsidR="00B3773C" w:rsidRPr="00B3773C" w14:paraId="5AFDACEB" w14:textId="77777777" w:rsidTr="00B3773C">
        <w:trPr>
          <w:trHeight w:val="290"/>
        </w:trPr>
        <w:tc>
          <w:tcPr>
            <w:tcW w:w="704" w:type="dxa"/>
            <w:shd w:val="clear" w:color="auto" w:fill="auto"/>
            <w:noWrap/>
            <w:hideMark/>
          </w:tcPr>
          <w:p w14:paraId="077FC2E1" w14:textId="52B069F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7.3.</w:t>
            </w:r>
          </w:p>
        </w:tc>
        <w:tc>
          <w:tcPr>
            <w:tcW w:w="5528" w:type="dxa"/>
            <w:shd w:val="clear" w:color="auto" w:fill="auto"/>
            <w:vAlign w:val="center"/>
          </w:tcPr>
          <w:p w14:paraId="4B63F6AC" w14:textId="3AA7573A"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formavimas</w:t>
            </w:r>
          </w:p>
        </w:tc>
        <w:tc>
          <w:tcPr>
            <w:tcW w:w="1843" w:type="dxa"/>
            <w:shd w:val="clear" w:color="auto" w:fill="auto"/>
            <w:noWrap/>
            <w:vAlign w:val="center"/>
            <w:hideMark/>
          </w:tcPr>
          <w:p w14:paraId="54FB0285" w14:textId="656704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3C9C8095" w14:textId="47EB04F9"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26F07AE9" w14:textId="77777777" w:rsidTr="00B3773C">
        <w:trPr>
          <w:trHeight w:val="290"/>
        </w:trPr>
        <w:tc>
          <w:tcPr>
            <w:tcW w:w="704" w:type="dxa"/>
            <w:shd w:val="clear" w:color="auto" w:fill="auto"/>
            <w:noWrap/>
            <w:hideMark/>
          </w:tcPr>
          <w:p w14:paraId="50DF9693" w14:textId="54DD628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7.4.</w:t>
            </w:r>
          </w:p>
        </w:tc>
        <w:tc>
          <w:tcPr>
            <w:tcW w:w="5528" w:type="dxa"/>
            <w:shd w:val="clear" w:color="auto" w:fill="auto"/>
            <w:vAlign w:val="center"/>
          </w:tcPr>
          <w:p w14:paraId="2CA07220" w14:textId="40CA11D4"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įrišimas į archyvinį aplanką</w:t>
            </w:r>
          </w:p>
        </w:tc>
        <w:tc>
          <w:tcPr>
            <w:tcW w:w="1843" w:type="dxa"/>
            <w:shd w:val="clear" w:color="auto" w:fill="auto"/>
            <w:noWrap/>
            <w:vAlign w:val="center"/>
            <w:hideMark/>
          </w:tcPr>
          <w:p w14:paraId="2246FE9B" w14:textId="2F2FAB3B"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18A25701" w14:textId="070C99A7"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45D00340" w14:textId="77777777" w:rsidTr="00B3773C">
        <w:trPr>
          <w:trHeight w:val="290"/>
        </w:trPr>
        <w:tc>
          <w:tcPr>
            <w:tcW w:w="704" w:type="dxa"/>
            <w:shd w:val="clear" w:color="auto" w:fill="auto"/>
            <w:noWrap/>
            <w:hideMark/>
          </w:tcPr>
          <w:p w14:paraId="72A8034D" w14:textId="4C1980F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7.5.</w:t>
            </w:r>
          </w:p>
        </w:tc>
        <w:tc>
          <w:tcPr>
            <w:tcW w:w="5528" w:type="dxa"/>
            <w:shd w:val="clear" w:color="auto" w:fill="auto"/>
            <w:vAlign w:val="center"/>
          </w:tcPr>
          <w:p w14:paraId="329385D4" w14:textId="698F7EB9"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lapų numeravimas (iki 200 lapų)</w:t>
            </w:r>
          </w:p>
        </w:tc>
        <w:tc>
          <w:tcPr>
            <w:tcW w:w="1843" w:type="dxa"/>
            <w:shd w:val="clear" w:color="auto" w:fill="auto"/>
            <w:noWrap/>
            <w:vAlign w:val="center"/>
            <w:hideMark/>
          </w:tcPr>
          <w:p w14:paraId="6081DC5F" w14:textId="7DB1362D"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70F017DA" w14:textId="44338CD5"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28D2A6BC" w14:textId="77777777" w:rsidTr="00B3773C">
        <w:trPr>
          <w:trHeight w:val="290"/>
        </w:trPr>
        <w:tc>
          <w:tcPr>
            <w:tcW w:w="704" w:type="dxa"/>
            <w:shd w:val="clear" w:color="auto" w:fill="auto"/>
            <w:noWrap/>
            <w:hideMark/>
          </w:tcPr>
          <w:p w14:paraId="58198E3B" w14:textId="0974D50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7.6.</w:t>
            </w:r>
          </w:p>
        </w:tc>
        <w:tc>
          <w:tcPr>
            <w:tcW w:w="5528" w:type="dxa"/>
            <w:shd w:val="clear" w:color="auto" w:fill="auto"/>
            <w:vAlign w:val="center"/>
          </w:tcPr>
          <w:p w14:paraId="6772616C" w14:textId="56A97B1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numerio užrašymas</w:t>
            </w:r>
          </w:p>
        </w:tc>
        <w:tc>
          <w:tcPr>
            <w:tcW w:w="1843" w:type="dxa"/>
            <w:shd w:val="clear" w:color="auto" w:fill="auto"/>
            <w:noWrap/>
            <w:vAlign w:val="center"/>
            <w:hideMark/>
          </w:tcPr>
          <w:p w14:paraId="2A104CF8" w14:textId="2C139B1C"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4E658CAD" w14:textId="542F4C5B"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610DAEA1" w14:textId="77777777" w:rsidTr="00B3773C">
        <w:trPr>
          <w:trHeight w:val="290"/>
        </w:trPr>
        <w:tc>
          <w:tcPr>
            <w:tcW w:w="704" w:type="dxa"/>
            <w:shd w:val="clear" w:color="auto" w:fill="auto"/>
            <w:noWrap/>
            <w:hideMark/>
          </w:tcPr>
          <w:p w14:paraId="345344A0" w14:textId="621E275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7.7.</w:t>
            </w:r>
          </w:p>
        </w:tc>
        <w:tc>
          <w:tcPr>
            <w:tcW w:w="5528" w:type="dxa"/>
            <w:shd w:val="clear" w:color="auto" w:fill="auto"/>
            <w:vAlign w:val="center"/>
          </w:tcPr>
          <w:p w14:paraId="797C8F27" w14:textId="3EE50ACF"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 xml:space="preserve">Bylų apyrašo sudarymas </w:t>
            </w:r>
          </w:p>
        </w:tc>
        <w:tc>
          <w:tcPr>
            <w:tcW w:w="1843" w:type="dxa"/>
            <w:shd w:val="clear" w:color="auto" w:fill="auto"/>
            <w:noWrap/>
            <w:vAlign w:val="center"/>
            <w:hideMark/>
          </w:tcPr>
          <w:p w14:paraId="3A8CD3FD" w14:textId="2FE90A23"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įrašas</w:t>
            </w:r>
          </w:p>
        </w:tc>
        <w:tc>
          <w:tcPr>
            <w:tcW w:w="1701" w:type="dxa"/>
            <w:shd w:val="clear" w:color="auto" w:fill="auto"/>
            <w:noWrap/>
            <w:vAlign w:val="center"/>
            <w:hideMark/>
          </w:tcPr>
          <w:p w14:paraId="47AD5E76" w14:textId="25475E32"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2EF35BAA" w14:textId="77777777" w:rsidTr="00B3773C">
        <w:trPr>
          <w:trHeight w:val="323"/>
        </w:trPr>
        <w:tc>
          <w:tcPr>
            <w:tcW w:w="704" w:type="dxa"/>
            <w:shd w:val="clear" w:color="auto" w:fill="auto"/>
            <w:noWrap/>
            <w:hideMark/>
          </w:tcPr>
          <w:p w14:paraId="64F1478E" w14:textId="39D829B8"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7.8.</w:t>
            </w:r>
          </w:p>
        </w:tc>
        <w:tc>
          <w:tcPr>
            <w:tcW w:w="5528" w:type="dxa"/>
            <w:shd w:val="clear" w:color="auto" w:fill="auto"/>
            <w:vAlign w:val="center"/>
          </w:tcPr>
          <w:p w14:paraId="1752F019" w14:textId="19BE591C"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Bylų apyrašo parengimas EAIS sistemoje</w:t>
            </w:r>
          </w:p>
        </w:tc>
        <w:tc>
          <w:tcPr>
            <w:tcW w:w="1843" w:type="dxa"/>
            <w:shd w:val="clear" w:color="auto" w:fill="auto"/>
            <w:noWrap/>
            <w:vAlign w:val="center"/>
            <w:hideMark/>
          </w:tcPr>
          <w:p w14:paraId="63D1BCEE" w14:textId="3E2A2795"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įrašas</w:t>
            </w:r>
          </w:p>
        </w:tc>
        <w:tc>
          <w:tcPr>
            <w:tcW w:w="1701" w:type="dxa"/>
            <w:shd w:val="clear" w:color="auto" w:fill="auto"/>
            <w:noWrap/>
            <w:vAlign w:val="center"/>
            <w:hideMark/>
          </w:tcPr>
          <w:p w14:paraId="0049EC1A" w14:textId="6748D348"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18969001" w14:textId="77777777" w:rsidTr="00B3773C">
        <w:trPr>
          <w:trHeight w:val="290"/>
        </w:trPr>
        <w:tc>
          <w:tcPr>
            <w:tcW w:w="704" w:type="dxa"/>
            <w:shd w:val="clear" w:color="auto" w:fill="auto"/>
            <w:noWrap/>
            <w:hideMark/>
          </w:tcPr>
          <w:p w14:paraId="491067C5" w14:textId="34C54E0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7.9.</w:t>
            </w:r>
          </w:p>
        </w:tc>
        <w:tc>
          <w:tcPr>
            <w:tcW w:w="5528" w:type="dxa"/>
            <w:shd w:val="clear" w:color="auto" w:fill="auto"/>
            <w:vAlign w:val="center"/>
          </w:tcPr>
          <w:p w14:paraId="1569BEB8" w14:textId="366D55C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Bylos antraštės ir baigiamojo lapo užrašymas</w:t>
            </w:r>
          </w:p>
        </w:tc>
        <w:tc>
          <w:tcPr>
            <w:tcW w:w="1843" w:type="dxa"/>
            <w:shd w:val="clear" w:color="auto" w:fill="auto"/>
            <w:noWrap/>
            <w:vAlign w:val="center"/>
            <w:hideMark/>
          </w:tcPr>
          <w:p w14:paraId="14C65DA2" w14:textId="33BF33F8"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hideMark/>
          </w:tcPr>
          <w:p w14:paraId="1902B997" w14:textId="072DC6BF"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77C07485" w14:textId="77777777" w:rsidTr="00B3773C">
        <w:trPr>
          <w:trHeight w:val="290"/>
        </w:trPr>
        <w:tc>
          <w:tcPr>
            <w:tcW w:w="704" w:type="dxa"/>
            <w:shd w:val="clear" w:color="auto" w:fill="auto"/>
            <w:noWrap/>
          </w:tcPr>
          <w:p w14:paraId="1B0BD466" w14:textId="104E9E9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7.10.</w:t>
            </w:r>
          </w:p>
        </w:tc>
        <w:tc>
          <w:tcPr>
            <w:tcW w:w="5528" w:type="dxa"/>
            <w:shd w:val="clear" w:color="auto" w:fill="auto"/>
            <w:vAlign w:val="center"/>
          </w:tcPr>
          <w:p w14:paraId="2FDFFCEF" w14:textId="42B1E2C1"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Bylų sudėjimas į dėžutę, etiketės užrašymas</w:t>
            </w:r>
          </w:p>
        </w:tc>
        <w:tc>
          <w:tcPr>
            <w:tcW w:w="1843" w:type="dxa"/>
            <w:shd w:val="clear" w:color="auto" w:fill="auto"/>
            <w:noWrap/>
            <w:vAlign w:val="center"/>
          </w:tcPr>
          <w:p w14:paraId="3EF73949" w14:textId="3E1295D3"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byla</w:t>
            </w:r>
          </w:p>
        </w:tc>
        <w:tc>
          <w:tcPr>
            <w:tcW w:w="1701" w:type="dxa"/>
            <w:shd w:val="clear" w:color="auto" w:fill="auto"/>
            <w:noWrap/>
            <w:vAlign w:val="center"/>
          </w:tcPr>
          <w:p w14:paraId="2D5D84E8" w14:textId="6071CB22"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500</w:t>
            </w:r>
          </w:p>
        </w:tc>
      </w:tr>
      <w:tr w:rsidR="00B3773C" w:rsidRPr="00B3773C" w14:paraId="3DCAA925" w14:textId="77777777" w:rsidTr="00B3773C">
        <w:trPr>
          <w:trHeight w:val="290"/>
        </w:trPr>
        <w:tc>
          <w:tcPr>
            <w:tcW w:w="704" w:type="dxa"/>
            <w:shd w:val="clear" w:color="auto" w:fill="auto"/>
            <w:noWrap/>
          </w:tcPr>
          <w:p w14:paraId="23871F7A" w14:textId="33269DA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7.11.</w:t>
            </w:r>
          </w:p>
        </w:tc>
        <w:tc>
          <w:tcPr>
            <w:tcW w:w="5528" w:type="dxa"/>
            <w:shd w:val="clear" w:color="auto" w:fill="auto"/>
            <w:vAlign w:val="center"/>
          </w:tcPr>
          <w:p w14:paraId="11CF6397" w14:textId="3D54E8F2"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Dėžių sudėjimas į vietą</w:t>
            </w:r>
          </w:p>
        </w:tc>
        <w:tc>
          <w:tcPr>
            <w:tcW w:w="1843" w:type="dxa"/>
            <w:shd w:val="clear" w:color="auto" w:fill="auto"/>
            <w:noWrap/>
            <w:vAlign w:val="center"/>
          </w:tcPr>
          <w:p w14:paraId="5C2C4A48" w14:textId="35E2AF19"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dėžė</w:t>
            </w:r>
          </w:p>
        </w:tc>
        <w:tc>
          <w:tcPr>
            <w:tcW w:w="1701" w:type="dxa"/>
            <w:shd w:val="clear" w:color="auto" w:fill="auto"/>
            <w:noWrap/>
            <w:vAlign w:val="center"/>
          </w:tcPr>
          <w:p w14:paraId="2A2A8F5D" w14:textId="31BD5053"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hAnsi="Times New Roman" w:cs="Times New Roman"/>
                <w:sz w:val="22"/>
                <w:szCs w:val="22"/>
              </w:rPr>
              <w:t>50</w:t>
            </w:r>
          </w:p>
        </w:tc>
      </w:tr>
      <w:tr w:rsidR="00B3773C" w:rsidRPr="00B3773C" w14:paraId="45E6C75F" w14:textId="77777777" w:rsidTr="00942E13">
        <w:trPr>
          <w:trHeight w:val="290"/>
        </w:trPr>
        <w:tc>
          <w:tcPr>
            <w:tcW w:w="704" w:type="dxa"/>
            <w:shd w:val="clear" w:color="auto" w:fill="D9D9D9" w:themeFill="background1" w:themeFillShade="D9"/>
            <w:noWrap/>
            <w:hideMark/>
          </w:tcPr>
          <w:p w14:paraId="631F280A" w14:textId="6B7A3215"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8.</w:t>
            </w:r>
          </w:p>
        </w:tc>
        <w:tc>
          <w:tcPr>
            <w:tcW w:w="9072" w:type="dxa"/>
            <w:gridSpan w:val="3"/>
            <w:shd w:val="clear" w:color="auto" w:fill="D9D9D9" w:themeFill="background1" w:themeFillShade="D9"/>
            <w:hideMark/>
          </w:tcPr>
          <w:p w14:paraId="5F867FEE" w14:textId="397D221A"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Darbo priemonės (esant poreikiui):</w:t>
            </w:r>
          </w:p>
        </w:tc>
      </w:tr>
      <w:tr w:rsidR="00B3773C" w:rsidRPr="00B3773C" w14:paraId="450F3F3F" w14:textId="77777777" w:rsidTr="00B3773C">
        <w:trPr>
          <w:trHeight w:val="290"/>
        </w:trPr>
        <w:tc>
          <w:tcPr>
            <w:tcW w:w="704" w:type="dxa"/>
            <w:shd w:val="clear" w:color="auto" w:fill="auto"/>
            <w:noWrap/>
            <w:hideMark/>
          </w:tcPr>
          <w:p w14:paraId="417B4F4B" w14:textId="49E02E7D"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8.1.</w:t>
            </w:r>
          </w:p>
        </w:tc>
        <w:tc>
          <w:tcPr>
            <w:tcW w:w="5528" w:type="dxa"/>
            <w:shd w:val="clear" w:color="auto" w:fill="auto"/>
            <w:hideMark/>
          </w:tcPr>
          <w:p w14:paraId="329DCA89"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Kartoninė archyvavimo dėžė saugojimui paslaugų teikėjo saugykloje</w:t>
            </w:r>
          </w:p>
        </w:tc>
        <w:tc>
          <w:tcPr>
            <w:tcW w:w="1843" w:type="dxa"/>
            <w:shd w:val="clear" w:color="auto" w:fill="auto"/>
            <w:noWrap/>
            <w:hideMark/>
          </w:tcPr>
          <w:p w14:paraId="6A6FBEE3"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hideMark/>
          </w:tcPr>
          <w:p w14:paraId="5BFAF17D" w14:textId="29E78729"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600</w:t>
            </w:r>
          </w:p>
        </w:tc>
      </w:tr>
      <w:tr w:rsidR="00B3773C" w:rsidRPr="00B3773C" w14:paraId="639CCF0C" w14:textId="77777777" w:rsidTr="00B3773C">
        <w:trPr>
          <w:trHeight w:val="290"/>
        </w:trPr>
        <w:tc>
          <w:tcPr>
            <w:tcW w:w="704" w:type="dxa"/>
            <w:shd w:val="clear" w:color="auto" w:fill="auto"/>
            <w:noWrap/>
            <w:hideMark/>
          </w:tcPr>
          <w:p w14:paraId="74FA30DF" w14:textId="386449C0"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8.2.</w:t>
            </w:r>
          </w:p>
        </w:tc>
        <w:tc>
          <w:tcPr>
            <w:tcW w:w="5528" w:type="dxa"/>
            <w:shd w:val="clear" w:color="auto" w:fill="auto"/>
            <w:hideMark/>
          </w:tcPr>
          <w:p w14:paraId="3D31C4D0"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Archyvinis segtuvas su raišteliais (ilgai saugomiems dokumentams)</w:t>
            </w:r>
          </w:p>
        </w:tc>
        <w:tc>
          <w:tcPr>
            <w:tcW w:w="1843" w:type="dxa"/>
            <w:shd w:val="clear" w:color="auto" w:fill="auto"/>
            <w:noWrap/>
            <w:hideMark/>
          </w:tcPr>
          <w:p w14:paraId="39582552"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hideMark/>
          </w:tcPr>
          <w:p w14:paraId="059C98C1" w14:textId="58B8B8A2"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500</w:t>
            </w:r>
          </w:p>
        </w:tc>
      </w:tr>
      <w:tr w:rsidR="00B3773C" w:rsidRPr="00B3773C" w14:paraId="65FAA476" w14:textId="77777777" w:rsidTr="00B3773C">
        <w:trPr>
          <w:trHeight w:val="290"/>
        </w:trPr>
        <w:tc>
          <w:tcPr>
            <w:tcW w:w="704" w:type="dxa"/>
            <w:shd w:val="clear" w:color="auto" w:fill="auto"/>
            <w:noWrap/>
            <w:hideMark/>
          </w:tcPr>
          <w:p w14:paraId="11BFDC46" w14:textId="7A6E2A81"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8.3.</w:t>
            </w:r>
          </w:p>
        </w:tc>
        <w:tc>
          <w:tcPr>
            <w:tcW w:w="5528" w:type="dxa"/>
            <w:shd w:val="clear" w:color="auto" w:fill="auto"/>
            <w:hideMark/>
          </w:tcPr>
          <w:p w14:paraId="087225E7"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Kartoninė archyvinė dėžutė ilgai ir nuolat saugomiems dokumentams</w:t>
            </w:r>
          </w:p>
        </w:tc>
        <w:tc>
          <w:tcPr>
            <w:tcW w:w="1843" w:type="dxa"/>
            <w:shd w:val="clear" w:color="auto" w:fill="auto"/>
            <w:noWrap/>
            <w:hideMark/>
          </w:tcPr>
          <w:p w14:paraId="1E24B270"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hideMark/>
          </w:tcPr>
          <w:p w14:paraId="00DE29EA" w14:textId="05083EC8"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100</w:t>
            </w:r>
          </w:p>
        </w:tc>
      </w:tr>
      <w:tr w:rsidR="00B3773C" w:rsidRPr="00B3773C" w14:paraId="0F0818D7" w14:textId="77777777" w:rsidTr="00B3773C">
        <w:trPr>
          <w:trHeight w:val="290"/>
        </w:trPr>
        <w:tc>
          <w:tcPr>
            <w:tcW w:w="704" w:type="dxa"/>
            <w:shd w:val="clear" w:color="auto" w:fill="auto"/>
            <w:noWrap/>
          </w:tcPr>
          <w:p w14:paraId="5B843462" w14:textId="6F619C4F"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8.4.</w:t>
            </w:r>
          </w:p>
        </w:tc>
        <w:tc>
          <w:tcPr>
            <w:tcW w:w="5528" w:type="dxa"/>
            <w:shd w:val="clear" w:color="auto" w:fill="auto"/>
          </w:tcPr>
          <w:p w14:paraId="79DA8005"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Archyvinis segtuvas trumpai saugomiems dokumentams</w:t>
            </w:r>
          </w:p>
        </w:tc>
        <w:tc>
          <w:tcPr>
            <w:tcW w:w="1843" w:type="dxa"/>
            <w:shd w:val="clear" w:color="auto" w:fill="auto"/>
            <w:noWrap/>
          </w:tcPr>
          <w:p w14:paraId="4E6E39A6"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vnt.</w:t>
            </w:r>
          </w:p>
        </w:tc>
        <w:tc>
          <w:tcPr>
            <w:tcW w:w="1701" w:type="dxa"/>
            <w:shd w:val="clear" w:color="auto" w:fill="auto"/>
            <w:noWrap/>
          </w:tcPr>
          <w:p w14:paraId="75A67CA1" w14:textId="3B22FFC3"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100</w:t>
            </w:r>
          </w:p>
        </w:tc>
      </w:tr>
      <w:tr w:rsidR="00B3773C" w:rsidRPr="00B3773C" w14:paraId="3573BD66" w14:textId="77777777" w:rsidTr="00D82949">
        <w:trPr>
          <w:trHeight w:val="290"/>
        </w:trPr>
        <w:tc>
          <w:tcPr>
            <w:tcW w:w="704" w:type="dxa"/>
            <w:shd w:val="clear" w:color="auto" w:fill="D9D9D9" w:themeFill="background1" w:themeFillShade="D9"/>
            <w:noWrap/>
            <w:hideMark/>
          </w:tcPr>
          <w:p w14:paraId="44AD9665" w14:textId="0EB66FE0"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9.</w:t>
            </w:r>
          </w:p>
        </w:tc>
        <w:tc>
          <w:tcPr>
            <w:tcW w:w="9072" w:type="dxa"/>
            <w:gridSpan w:val="3"/>
            <w:shd w:val="clear" w:color="auto" w:fill="D9D9D9" w:themeFill="background1" w:themeFillShade="D9"/>
            <w:hideMark/>
          </w:tcPr>
          <w:p w14:paraId="60B5B1D2" w14:textId="10FFC24F"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Archyvinių dokumentų naikinimas:</w:t>
            </w:r>
          </w:p>
        </w:tc>
      </w:tr>
      <w:tr w:rsidR="00B3773C" w:rsidRPr="00B3773C" w14:paraId="0D1218C3" w14:textId="77777777" w:rsidTr="00B3773C">
        <w:trPr>
          <w:trHeight w:val="310"/>
        </w:trPr>
        <w:tc>
          <w:tcPr>
            <w:tcW w:w="704" w:type="dxa"/>
            <w:shd w:val="clear" w:color="auto" w:fill="auto"/>
            <w:noWrap/>
            <w:hideMark/>
          </w:tcPr>
          <w:p w14:paraId="3435D26A" w14:textId="07EE8A84"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9.1.</w:t>
            </w:r>
          </w:p>
        </w:tc>
        <w:tc>
          <w:tcPr>
            <w:tcW w:w="5528" w:type="dxa"/>
            <w:shd w:val="clear" w:color="auto" w:fill="auto"/>
            <w:vAlign w:val="center"/>
            <w:hideMark/>
          </w:tcPr>
          <w:p w14:paraId="0FD5F69D" w14:textId="1A1BE634"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Bylų atrinkimas naikinti</w:t>
            </w:r>
          </w:p>
        </w:tc>
        <w:tc>
          <w:tcPr>
            <w:tcW w:w="1843" w:type="dxa"/>
            <w:shd w:val="clear" w:color="auto" w:fill="auto"/>
            <w:noWrap/>
            <w:hideMark/>
          </w:tcPr>
          <w:p w14:paraId="1E62B12A"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auto"/>
            <w:noWrap/>
            <w:hideMark/>
          </w:tcPr>
          <w:p w14:paraId="4B3360B7" w14:textId="6392E84D"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6500</w:t>
            </w:r>
          </w:p>
        </w:tc>
      </w:tr>
      <w:tr w:rsidR="00B3773C" w:rsidRPr="00B3773C" w14:paraId="31A4BF31" w14:textId="77777777" w:rsidTr="00B3773C">
        <w:trPr>
          <w:trHeight w:val="275"/>
        </w:trPr>
        <w:tc>
          <w:tcPr>
            <w:tcW w:w="704" w:type="dxa"/>
            <w:shd w:val="clear" w:color="auto" w:fill="auto"/>
            <w:noWrap/>
          </w:tcPr>
          <w:p w14:paraId="201851ED" w14:textId="6544AEE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9.2.</w:t>
            </w:r>
          </w:p>
        </w:tc>
        <w:tc>
          <w:tcPr>
            <w:tcW w:w="5528" w:type="dxa"/>
            <w:shd w:val="clear" w:color="auto" w:fill="auto"/>
            <w:vAlign w:val="center"/>
          </w:tcPr>
          <w:p w14:paraId="600BB80E" w14:textId="3B5B1B5A"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Naikinimo akto sudarymas</w:t>
            </w:r>
          </w:p>
        </w:tc>
        <w:tc>
          <w:tcPr>
            <w:tcW w:w="1843" w:type="dxa"/>
            <w:shd w:val="clear" w:color="auto" w:fill="auto"/>
            <w:noWrap/>
          </w:tcPr>
          <w:p w14:paraId="3CA0CB73" w14:textId="79E703FF"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įrašas</w:t>
            </w:r>
          </w:p>
        </w:tc>
        <w:tc>
          <w:tcPr>
            <w:tcW w:w="1701" w:type="dxa"/>
            <w:shd w:val="clear" w:color="auto" w:fill="auto"/>
            <w:noWrap/>
          </w:tcPr>
          <w:p w14:paraId="7FA9D6DC" w14:textId="63D41E0E"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6500</w:t>
            </w:r>
          </w:p>
        </w:tc>
      </w:tr>
      <w:tr w:rsidR="00B3773C" w:rsidRPr="00B3773C" w14:paraId="2E55B030" w14:textId="77777777" w:rsidTr="00B3773C">
        <w:trPr>
          <w:trHeight w:val="265"/>
        </w:trPr>
        <w:tc>
          <w:tcPr>
            <w:tcW w:w="704" w:type="dxa"/>
            <w:shd w:val="clear" w:color="auto" w:fill="auto"/>
            <w:noWrap/>
          </w:tcPr>
          <w:p w14:paraId="1F72CBC7" w14:textId="16F61881"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9.3.</w:t>
            </w:r>
          </w:p>
        </w:tc>
        <w:tc>
          <w:tcPr>
            <w:tcW w:w="5528" w:type="dxa"/>
            <w:shd w:val="clear" w:color="auto" w:fill="auto"/>
            <w:vAlign w:val="center"/>
          </w:tcPr>
          <w:p w14:paraId="12005E2C" w14:textId="295EE20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Naikinimo akto sudarymas EAIS sistemoje</w:t>
            </w:r>
          </w:p>
        </w:tc>
        <w:tc>
          <w:tcPr>
            <w:tcW w:w="1843" w:type="dxa"/>
            <w:shd w:val="clear" w:color="auto" w:fill="auto"/>
            <w:noWrap/>
          </w:tcPr>
          <w:p w14:paraId="33297F66" w14:textId="69CACEF2"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įrašas</w:t>
            </w:r>
          </w:p>
        </w:tc>
        <w:tc>
          <w:tcPr>
            <w:tcW w:w="1701" w:type="dxa"/>
            <w:shd w:val="clear" w:color="auto" w:fill="auto"/>
            <w:noWrap/>
          </w:tcPr>
          <w:p w14:paraId="5A09357C" w14:textId="6C459753"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6500</w:t>
            </w:r>
          </w:p>
        </w:tc>
      </w:tr>
      <w:tr w:rsidR="00B3773C" w:rsidRPr="00B3773C" w14:paraId="78BC58DA" w14:textId="77777777" w:rsidTr="00B3773C">
        <w:trPr>
          <w:trHeight w:val="290"/>
        </w:trPr>
        <w:tc>
          <w:tcPr>
            <w:tcW w:w="704" w:type="dxa"/>
            <w:shd w:val="clear" w:color="auto" w:fill="auto"/>
            <w:noWrap/>
            <w:hideMark/>
          </w:tcPr>
          <w:p w14:paraId="0A4CA0DF" w14:textId="5554EC1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9.4</w:t>
            </w:r>
          </w:p>
        </w:tc>
        <w:tc>
          <w:tcPr>
            <w:tcW w:w="5528" w:type="dxa"/>
            <w:shd w:val="clear" w:color="auto" w:fill="auto"/>
            <w:hideMark/>
          </w:tcPr>
          <w:p w14:paraId="38C44F0C"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Atrinktų naikinti bylų sunaikinimas</w:t>
            </w:r>
          </w:p>
        </w:tc>
        <w:tc>
          <w:tcPr>
            <w:tcW w:w="1843" w:type="dxa"/>
            <w:shd w:val="clear" w:color="auto" w:fill="auto"/>
            <w:noWrap/>
            <w:hideMark/>
          </w:tcPr>
          <w:p w14:paraId="5E195680"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kg</w:t>
            </w:r>
          </w:p>
        </w:tc>
        <w:tc>
          <w:tcPr>
            <w:tcW w:w="1701" w:type="dxa"/>
            <w:shd w:val="clear" w:color="auto" w:fill="FFFFFF" w:themeFill="background1"/>
            <w:noWrap/>
            <w:hideMark/>
          </w:tcPr>
          <w:p w14:paraId="0D184FDC" w14:textId="072C88AE"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13000</w:t>
            </w:r>
          </w:p>
        </w:tc>
      </w:tr>
      <w:tr w:rsidR="00B3773C" w:rsidRPr="00B3773C" w14:paraId="091D5467" w14:textId="77777777" w:rsidTr="00ED7E81">
        <w:trPr>
          <w:trHeight w:val="580"/>
        </w:trPr>
        <w:tc>
          <w:tcPr>
            <w:tcW w:w="704" w:type="dxa"/>
            <w:shd w:val="clear" w:color="auto" w:fill="D9D9D9" w:themeFill="background1" w:themeFillShade="D9"/>
            <w:noWrap/>
            <w:hideMark/>
          </w:tcPr>
          <w:p w14:paraId="6CA98A4B" w14:textId="7A16BEC3"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w:t>
            </w:r>
          </w:p>
        </w:tc>
        <w:tc>
          <w:tcPr>
            <w:tcW w:w="9072" w:type="dxa"/>
            <w:gridSpan w:val="3"/>
            <w:shd w:val="clear" w:color="auto" w:fill="D9D9D9" w:themeFill="background1" w:themeFillShade="D9"/>
            <w:hideMark/>
          </w:tcPr>
          <w:p w14:paraId="215D088A" w14:textId="5FB12623"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Archyve ilgai ir nuolatinio saugomų dokumentų bylų, netinkamų naudojimui (nusidėvėjusių, suplyšusių) sutvarkymas ir atnaujinimas:</w:t>
            </w:r>
          </w:p>
        </w:tc>
      </w:tr>
      <w:tr w:rsidR="00B3773C" w:rsidRPr="00B3773C" w14:paraId="2D154CF5" w14:textId="77777777" w:rsidTr="00B3773C">
        <w:trPr>
          <w:trHeight w:val="580"/>
        </w:trPr>
        <w:tc>
          <w:tcPr>
            <w:tcW w:w="704" w:type="dxa"/>
            <w:shd w:val="clear" w:color="auto" w:fill="auto"/>
            <w:noWrap/>
            <w:hideMark/>
          </w:tcPr>
          <w:p w14:paraId="453BA4B9" w14:textId="55A13DF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10.1.</w:t>
            </w:r>
          </w:p>
        </w:tc>
        <w:tc>
          <w:tcPr>
            <w:tcW w:w="5528" w:type="dxa"/>
            <w:shd w:val="clear" w:color="auto" w:fill="auto"/>
            <w:hideMark/>
          </w:tcPr>
          <w:p w14:paraId="1C2B149E" w14:textId="7777777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Bylų formavimas, pradinio ir baigiamojo lapo pildymas, lapų numeravimas, dokumentų įrišimas į archyvinius aplankus</w:t>
            </w:r>
          </w:p>
        </w:tc>
        <w:tc>
          <w:tcPr>
            <w:tcW w:w="1843" w:type="dxa"/>
            <w:shd w:val="clear" w:color="auto" w:fill="auto"/>
            <w:noWrap/>
            <w:hideMark/>
          </w:tcPr>
          <w:p w14:paraId="3BC2A8D9" w14:textId="77777777"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byla</w:t>
            </w:r>
          </w:p>
        </w:tc>
        <w:tc>
          <w:tcPr>
            <w:tcW w:w="1701" w:type="dxa"/>
            <w:shd w:val="clear" w:color="auto" w:fill="FFFFFF" w:themeFill="background1"/>
            <w:noWrap/>
            <w:hideMark/>
          </w:tcPr>
          <w:p w14:paraId="35D45032" w14:textId="581D4E7B"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10</w:t>
            </w:r>
          </w:p>
        </w:tc>
      </w:tr>
      <w:tr w:rsidR="00B3773C" w:rsidRPr="00B3773C" w14:paraId="7FAA893B" w14:textId="77777777" w:rsidTr="00B3773C">
        <w:trPr>
          <w:trHeight w:val="274"/>
        </w:trPr>
        <w:tc>
          <w:tcPr>
            <w:tcW w:w="704" w:type="dxa"/>
            <w:shd w:val="clear" w:color="auto" w:fill="D9D9D9" w:themeFill="background1" w:themeFillShade="D9"/>
            <w:noWrap/>
          </w:tcPr>
          <w:p w14:paraId="420BE986" w14:textId="25D41C8E"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11.</w:t>
            </w:r>
          </w:p>
        </w:tc>
        <w:tc>
          <w:tcPr>
            <w:tcW w:w="9072" w:type="dxa"/>
            <w:gridSpan w:val="3"/>
            <w:shd w:val="clear" w:color="auto" w:fill="D9D9D9" w:themeFill="background1" w:themeFillShade="D9"/>
          </w:tcPr>
          <w:p w14:paraId="3A0C29C0" w14:textId="4DEC0B01" w:rsidR="00B3773C" w:rsidRPr="00B3773C" w:rsidRDefault="00B3773C" w:rsidP="00B3773C">
            <w:pP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 xml:space="preserve">Papildomos paslaugos </w:t>
            </w:r>
          </w:p>
        </w:tc>
      </w:tr>
      <w:tr w:rsidR="00B3773C" w:rsidRPr="00B3773C" w14:paraId="45FDCCFF" w14:textId="77777777" w:rsidTr="00B3773C">
        <w:trPr>
          <w:trHeight w:val="279"/>
        </w:trPr>
        <w:tc>
          <w:tcPr>
            <w:tcW w:w="704" w:type="dxa"/>
            <w:shd w:val="clear" w:color="auto" w:fill="auto"/>
            <w:noWrap/>
          </w:tcPr>
          <w:p w14:paraId="4C5F9E82" w14:textId="555840E9"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11.1.</w:t>
            </w:r>
          </w:p>
        </w:tc>
        <w:tc>
          <w:tcPr>
            <w:tcW w:w="5528" w:type="dxa"/>
            <w:shd w:val="clear" w:color="auto" w:fill="auto"/>
            <w:vAlign w:val="center"/>
          </w:tcPr>
          <w:p w14:paraId="0B50C7A8" w14:textId="16274295"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Dokumentacijos plano parengimas</w:t>
            </w:r>
          </w:p>
        </w:tc>
        <w:tc>
          <w:tcPr>
            <w:tcW w:w="1843" w:type="dxa"/>
            <w:shd w:val="clear" w:color="auto" w:fill="auto"/>
            <w:noWrap/>
          </w:tcPr>
          <w:p w14:paraId="3508371F" w14:textId="2F691CA5"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173777DB" w14:textId="52F5C727"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069ED0F2" w14:textId="77777777" w:rsidTr="00B3773C">
        <w:trPr>
          <w:trHeight w:val="313"/>
        </w:trPr>
        <w:tc>
          <w:tcPr>
            <w:tcW w:w="704" w:type="dxa"/>
            <w:shd w:val="clear" w:color="auto" w:fill="auto"/>
            <w:noWrap/>
          </w:tcPr>
          <w:p w14:paraId="77E8C227" w14:textId="35BF15D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11.2.</w:t>
            </w:r>
          </w:p>
        </w:tc>
        <w:tc>
          <w:tcPr>
            <w:tcW w:w="5528" w:type="dxa"/>
            <w:shd w:val="clear" w:color="auto" w:fill="auto"/>
            <w:vAlign w:val="center"/>
          </w:tcPr>
          <w:p w14:paraId="376D4363" w14:textId="7B3202CD"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Istorinės pažymos parengimas ir derinimas</w:t>
            </w:r>
          </w:p>
        </w:tc>
        <w:tc>
          <w:tcPr>
            <w:tcW w:w="1843" w:type="dxa"/>
            <w:shd w:val="clear" w:color="auto" w:fill="auto"/>
            <w:noWrap/>
          </w:tcPr>
          <w:p w14:paraId="75BEF21F" w14:textId="7EF0B635"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395B8234" w14:textId="46FA0978"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w:t>
            </w:r>
          </w:p>
        </w:tc>
      </w:tr>
      <w:tr w:rsidR="00B3773C" w:rsidRPr="00B3773C" w14:paraId="2E1D30CE" w14:textId="77777777" w:rsidTr="00B3773C">
        <w:trPr>
          <w:trHeight w:val="416"/>
        </w:trPr>
        <w:tc>
          <w:tcPr>
            <w:tcW w:w="704" w:type="dxa"/>
            <w:shd w:val="clear" w:color="auto" w:fill="auto"/>
            <w:noWrap/>
          </w:tcPr>
          <w:p w14:paraId="7E9B6556" w14:textId="7EB6BCB6"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11.3.</w:t>
            </w:r>
          </w:p>
        </w:tc>
        <w:tc>
          <w:tcPr>
            <w:tcW w:w="5528" w:type="dxa"/>
            <w:shd w:val="clear" w:color="auto" w:fill="auto"/>
            <w:vAlign w:val="center"/>
          </w:tcPr>
          <w:p w14:paraId="2A8B9C3D" w14:textId="48A266E9"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Apyrašų, naikinimo aktų, istorinės pažymos derinimas su Naujuoju archyvu</w:t>
            </w:r>
          </w:p>
        </w:tc>
        <w:tc>
          <w:tcPr>
            <w:tcW w:w="1843" w:type="dxa"/>
            <w:shd w:val="clear" w:color="auto" w:fill="auto"/>
            <w:noWrap/>
          </w:tcPr>
          <w:p w14:paraId="48F59DB6" w14:textId="379DBB88"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11B028E2" w14:textId="014A0F33"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5</w:t>
            </w:r>
          </w:p>
        </w:tc>
      </w:tr>
      <w:tr w:rsidR="00B3773C" w:rsidRPr="00B3773C" w14:paraId="28AA24D7" w14:textId="77777777" w:rsidTr="00B3773C">
        <w:trPr>
          <w:trHeight w:val="466"/>
        </w:trPr>
        <w:tc>
          <w:tcPr>
            <w:tcW w:w="704" w:type="dxa"/>
            <w:shd w:val="clear" w:color="auto" w:fill="auto"/>
            <w:noWrap/>
          </w:tcPr>
          <w:p w14:paraId="0F825818" w14:textId="437294D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11.4.</w:t>
            </w:r>
          </w:p>
        </w:tc>
        <w:tc>
          <w:tcPr>
            <w:tcW w:w="5528" w:type="dxa"/>
            <w:shd w:val="clear" w:color="auto" w:fill="auto"/>
          </w:tcPr>
          <w:p w14:paraId="167A5774" w14:textId="17080937"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El. bylų formavimas Užsakovo dokumentų valdymo sistemoje</w:t>
            </w:r>
          </w:p>
        </w:tc>
        <w:tc>
          <w:tcPr>
            <w:tcW w:w="1843" w:type="dxa"/>
            <w:shd w:val="clear" w:color="auto" w:fill="auto"/>
            <w:noWrap/>
          </w:tcPr>
          <w:p w14:paraId="6E79C299" w14:textId="07530A41"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502B5008" w14:textId="20B014B2"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w:t>
            </w:r>
          </w:p>
        </w:tc>
      </w:tr>
      <w:tr w:rsidR="00B3773C" w:rsidRPr="00B3773C" w14:paraId="34F58AFD" w14:textId="77777777" w:rsidTr="00B3773C">
        <w:trPr>
          <w:trHeight w:val="375"/>
        </w:trPr>
        <w:tc>
          <w:tcPr>
            <w:tcW w:w="704" w:type="dxa"/>
            <w:shd w:val="clear" w:color="auto" w:fill="auto"/>
            <w:noWrap/>
          </w:tcPr>
          <w:p w14:paraId="41C70090" w14:textId="2DFC9EF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11.5.</w:t>
            </w:r>
          </w:p>
        </w:tc>
        <w:tc>
          <w:tcPr>
            <w:tcW w:w="5528" w:type="dxa"/>
            <w:shd w:val="clear" w:color="auto" w:fill="auto"/>
          </w:tcPr>
          <w:p w14:paraId="0A6D744D" w14:textId="28E496F3"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El. dokumentų apyrašų sudarymas</w:t>
            </w:r>
          </w:p>
        </w:tc>
        <w:tc>
          <w:tcPr>
            <w:tcW w:w="1843" w:type="dxa"/>
            <w:shd w:val="clear" w:color="auto" w:fill="auto"/>
            <w:noWrap/>
          </w:tcPr>
          <w:p w14:paraId="2413553D" w14:textId="42FFB02F"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14B9BF88" w14:textId="5DD0900B"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w:t>
            </w:r>
          </w:p>
        </w:tc>
      </w:tr>
      <w:tr w:rsidR="00B3773C" w:rsidRPr="00B3773C" w14:paraId="30954B7E" w14:textId="77777777" w:rsidTr="00B3773C">
        <w:trPr>
          <w:trHeight w:val="267"/>
        </w:trPr>
        <w:tc>
          <w:tcPr>
            <w:tcW w:w="704" w:type="dxa"/>
            <w:shd w:val="clear" w:color="auto" w:fill="auto"/>
            <w:noWrap/>
          </w:tcPr>
          <w:p w14:paraId="5424BB21" w14:textId="16DFDEB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11.6.</w:t>
            </w:r>
          </w:p>
        </w:tc>
        <w:tc>
          <w:tcPr>
            <w:tcW w:w="5528" w:type="dxa"/>
            <w:shd w:val="clear" w:color="auto" w:fill="auto"/>
          </w:tcPr>
          <w:p w14:paraId="202BC458" w14:textId="76FC007B"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El. dokumentų apyrašų derinimas su Naujuoju archyvu</w:t>
            </w:r>
          </w:p>
        </w:tc>
        <w:tc>
          <w:tcPr>
            <w:tcW w:w="1843" w:type="dxa"/>
            <w:shd w:val="clear" w:color="auto" w:fill="auto"/>
            <w:noWrap/>
          </w:tcPr>
          <w:p w14:paraId="4A183843" w14:textId="12DAD0F0"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val.</w:t>
            </w:r>
          </w:p>
        </w:tc>
        <w:tc>
          <w:tcPr>
            <w:tcW w:w="1701" w:type="dxa"/>
            <w:shd w:val="clear" w:color="auto" w:fill="auto"/>
            <w:noWrap/>
          </w:tcPr>
          <w:p w14:paraId="1E334972" w14:textId="67EBEE19"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w:t>
            </w:r>
          </w:p>
        </w:tc>
      </w:tr>
      <w:tr w:rsidR="00B3773C" w:rsidRPr="00B3773C" w14:paraId="185F6252" w14:textId="77777777" w:rsidTr="00B3773C">
        <w:trPr>
          <w:trHeight w:val="270"/>
        </w:trPr>
        <w:tc>
          <w:tcPr>
            <w:tcW w:w="704" w:type="dxa"/>
            <w:shd w:val="clear" w:color="auto" w:fill="auto"/>
            <w:noWrap/>
          </w:tcPr>
          <w:p w14:paraId="5DEC1572" w14:textId="4A75EFAB"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11.7.</w:t>
            </w:r>
          </w:p>
        </w:tc>
        <w:tc>
          <w:tcPr>
            <w:tcW w:w="5528" w:type="dxa"/>
            <w:shd w:val="clear" w:color="auto" w:fill="auto"/>
          </w:tcPr>
          <w:p w14:paraId="44FF90A1" w14:textId="55F3D1FE" w:rsidR="00B3773C" w:rsidRPr="00B3773C" w:rsidRDefault="00B3773C" w:rsidP="00B3773C">
            <w:pPr>
              <w:rPr>
                <w:rFonts w:ascii="Times New Roman" w:eastAsia="Times New Roman" w:hAnsi="Times New Roman" w:cs="Times New Roman"/>
                <w:color w:val="auto"/>
                <w:sz w:val="22"/>
                <w:szCs w:val="22"/>
              </w:rPr>
            </w:pPr>
            <w:r w:rsidRPr="00B3773C">
              <w:rPr>
                <w:rFonts w:ascii="Times New Roman" w:hAnsi="Times New Roman" w:cs="Times New Roman"/>
                <w:sz w:val="22"/>
                <w:szCs w:val="22"/>
              </w:rPr>
              <w:t>Dokumentų vertės ekspertizė</w:t>
            </w:r>
          </w:p>
        </w:tc>
        <w:tc>
          <w:tcPr>
            <w:tcW w:w="1843" w:type="dxa"/>
            <w:shd w:val="clear" w:color="auto" w:fill="auto"/>
            <w:noWrap/>
          </w:tcPr>
          <w:p w14:paraId="1B5C55A5" w14:textId="5E787EBB" w:rsidR="00B3773C" w:rsidRPr="00B3773C" w:rsidRDefault="00B3773C" w:rsidP="00B3773C">
            <w:pPr>
              <w:jc w:val="center"/>
              <w:rPr>
                <w:rFonts w:ascii="Times New Roman" w:eastAsia="Times New Roman" w:hAnsi="Times New Roman" w:cs="Times New Roman"/>
                <w:color w:val="auto"/>
                <w:sz w:val="22"/>
                <w:szCs w:val="22"/>
              </w:rPr>
            </w:pPr>
            <w:r w:rsidRPr="00B3773C">
              <w:rPr>
                <w:rFonts w:ascii="Times New Roman" w:eastAsia="Times New Roman" w:hAnsi="Times New Roman" w:cs="Times New Roman"/>
                <w:color w:val="auto"/>
                <w:sz w:val="22"/>
                <w:szCs w:val="22"/>
              </w:rPr>
              <w:t>lapas</w:t>
            </w:r>
          </w:p>
        </w:tc>
        <w:tc>
          <w:tcPr>
            <w:tcW w:w="1701" w:type="dxa"/>
            <w:shd w:val="clear" w:color="auto" w:fill="auto"/>
            <w:noWrap/>
          </w:tcPr>
          <w:p w14:paraId="404E56A9" w14:textId="7232D974" w:rsidR="00B3773C" w:rsidRPr="00B3773C" w:rsidRDefault="00B3773C" w:rsidP="00B3773C">
            <w:pPr>
              <w:jc w:val="center"/>
              <w:rPr>
                <w:rFonts w:ascii="Times New Roman" w:eastAsia="Times New Roman" w:hAnsi="Times New Roman" w:cs="Times New Roman"/>
                <w:b/>
                <w:bCs/>
                <w:color w:val="auto"/>
                <w:sz w:val="22"/>
                <w:szCs w:val="22"/>
              </w:rPr>
            </w:pPr>
            <w:r w:rsidRPr="00B3773C">
              <w:rPr>
                <w:rFonts w:ascii="Times New Roman" w:eastAsia="Times New Roman" w:hAnsi="Times New Roman" w:cs="Times New Roman"/>
                <w:b/>
                <w:bCs/>
                <w:color w:val="auto"/>
                <w:sz w:val="22"/>
                <w:szCs w:val="22"/>
              </w:rPr>
              <w:t>200</w:t>
            </w:r>
          </w:p>
        </w:tc>
      </w:tr>
    </w:tbl>
    <w:p w14:paraId="29283DE0" w14:textId="77777777" w:rsidR="0084462C" w:rsidRPr="00B3773C" w:rsidRDefault="0084462C" w:rsidP="00710C05">
      <w:pPr>
        <w:pStyle w:val="Bodytext1"/>
        <w:shd w:val="clear" w:color="auto" w:fill="auto"/>
        <w:tabs>
          <w:tab w:val="left" w:pos="142"/>
        </w:tabs>
        <w:spacing w:before="0" w:after="0" w:line="240" w:lineRule="auto"/>
        <w:ind w:firstLine="0"/>
        <w:jc w:val="both"/>
        <w:rPr>
          <w:sz w:val="24"/>
          <w:szCs w:val="24"/>
        </w:rPr>
      </w:pPr>
    </w:p>
    <w:p w14:paraId="4AA71A5D" w14:textId="2FB36A45" w:rsidR="0084462C" w:rsidRPr="00B3773C" w:rsidRDefault="0084462C" w:rsidP="008148DC">
      <w:pPr>
        <w:pStyle w:val="Bodytext1"/>
        <w:numPr>
          <w:ilvl w:val="0"/>
          <w:numId w:val="1"/>
        </w:numPr>
        <w:shd w:val="clear" w:color="auto" w:fill="auto"/>
        <w:tabs>
          <w:tab w:val="left" w:pos="284"/>
        </w:tabs>
        <w:spacing w:before="0" w:after="0" w:line="240" w:lineRule="auto"/>
        <w:ind w:left="0" w:firstLine="0"/>
        <w:jc w:val="both"/>
        <w:rPr>
          <w:b/>
          <w:sz w:val="24"/>
          <w:szCs w:val="24"/>
        </w:rPr>
      </w:pPr>
      <w:r w:rsidRPr="00B3773C">
        <w:rPr>
          <w:b/>
          <w:sz w:val="24"/>
          <w:szCs w:val="24"/>
        </w:rPr>
        <w:t>REIKALAVIMAI PASLAUGOMS</w:t>
      </w:r>
    </w:p>
    <w:p w14:paraId="508C14FE" w14:textId="77777777" w:rsidR="0084462C" w:rsidRPr="00B3773C" w:rsidRDefault="0084462C" w:rsidP="0084462C">
      <w:pPr>
        <w:pStyle w:val="Bodytext1"/>
        <w:shd w:val="clear" w:color="auto" w:fill="auto"/>
        <w:tabs>
          <w:tab w:val="left" w:pos="284"/>
        </w:tabs>
        <w:spacing w:before="0" w:after="0" w:line="240" w:lineRule="auto"/>
        <w:ind w:firstLine="0"/>
        <w:jc w:val="both"/>
        <w:rPr>
          <w:b/>
          <w:sz w:val="24"/>
          <w:szCs w:val="24"/>
        </w:rPr>
      </w:pPr>
    </w:p>
    <w:tbl>
      <w:tblPr>
        <w:tblStyle w:val="Lentelstinklelis"/>
        <w:tblW w:w="0" w:type="auto"/>
        <w:tblLook w:val="04A0" w:firstRow="1" w:lastRow="0" w:firstColumn="1" w:lastColumn="0" w:noHBand="0" w:noVBand="1"/>
      </w:tblPr>
      <w:tblGrid>
        <w:gridCol w:w="704"/>
        <w:gridCol w:w="2126"/>
        <w:gridCol w:w="6798"/>
      </w:tblGrid>
      <w:tr w:rsidR="0084462C" w:rsidRPr="00B3773C" w14:paraId="68F16F17" w14:textId="77777777" w:rsidTr="00B3773C">
        <w:trPr>
          <w:trHeight w:val="779"/>
        </w:trPr>
        <w:tc>
          <w:tcPr>
            <w:tcW w:w="704" w:type="dxa"/>
          </w:tcPr>
          <w:p w14:paraId="7826AF98" w14:textId="77777777" w:rsidR="0084462C" w:rsidRPr="00B3773C" w:rsidRDefault="0084462C" w:rsidP="00575A50">
            <w:pPr>
              <w:rPr>
                <w:rFonts w:ascii="Times New Roman" w:hAnsi="Times New Roman" w:cs="Times New Roman"/>
                <w:b/>
                <w:bCs/>
              </w:rPr>
            </w:pPr>
            <w:r w:rsidRPr="00B3773C">
              <w:rPr>
                <w:rFonts w:ascii="Times New Roman" w:hAnsi="Times New Roman" w:cs="Times New Roman"/>
                <w:b/>
                <w:bCs/>
              </w:rPr>
              <w:t>Eil. Nr.</w:t>
            </w:r>
          </w:p>
        </w:tc>
        <w:tc>
          <w:tcPr>
            <w:tcW w:w="2126" w:type="dxa"/>
          </w:tcPr>
          <w:p w14:paraId="7F2B4E5B" w14:textId="77777777" w:rsidR="0084462C" w:rsidRPr="00B3773C" w:rsidRDefault="0084462C" w:rsidP="00575A50">
            <w:pPr>
              <w:rPr>
                <w:rFonts w:ascii="Times New Roman" w:hAnsi="Times New Roman" w:cs="Times New Roman"/>
                <w:b/>
                <w:bCs/>
              </w:rPr>
            </w:pPr>
            <w:r w:rsidRPr="00B3773C">
              <w:rPr>
                <w:rFonts w:ascii="Times New Roman" w:hAnsi="Times New Roman" w:cs="Times New Roman"/>
                <w:b/>
                <w:bCs/>
              </w:rPr>
              <w:t>Paslaugos savybės, parametrų arba funkcijų išpildymas</w:t>
            </w:r>
          </w:p>
        </w:tc>
        <w:tc>
          <w:tcPr>
            <w:tcW w:w="6798" w:type="dxa"/>
          </w:tcPr>
          <w:p w14:paraId="3B69E7E1" w14:textId="77777777" w:rsidR="0084462C" w:rsidRPr="00B3773C" w:rsidRDefault="0084462C" w:rsidP="00575A50">
            <w:pPr>
              <w:rPr>
                <w:rFonts w:ascii="Times New Roman" w:hAnsi="Times New Roman" w:cs="Times New Roman"/>
                <w:b/>
                <w:bCs/>
              </w:rPr>
            </w:pPr>
            <w:r w:rsidRPr="00B3773C">
              <w:rPr>
                <w:rFonts w:ascii="Times New Roman" w:hAnsi="Times New Roman" w:cs="Times New Roman"/>
                <w:b/>
                <w:bCs/>
              </w:rPr>
              <w:t>Reikalaujamo parametro arba vykdomos funkcijos reikšmės išpildymas</w:t>
            </w:r>
          </w:p>
        </w:tc>
      </w:tr>
      <w:tr w:rsidR="0084462C" w:rsidRPr="00B3773C" w14:paraId="54D0435E" w14:textId="77777777" w:rsidTr="00B3773C">
        <w:tc>
          <w:tcPr>
            <w:tcW w:w="704" w:type="dxa"/>
          </w:tcPr>
          <w:p w14:paraId="113FA2B8" w14:textId="72A152DF"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w:t>
            </w:r>
          </w:p>
        </w:tc>
        <w:tc>
          <w:tcPr>
            <w:tcW w:w="2126" w:type="dxa"/>
          </w:tcPr>
          <w:p w14:paraId="51522CC2"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Reikalavimai dokumentų saugojimo patalpoms</w:t>
            </w:r>
          </w:p>
        </w:tc>
        <w:tc>
          <w:tcPr>
            <w:tcW w:w="6798" w:type="dxa"/>
          </w:tcPr>
          <w:p w14:paraId="588BE5FE" w14:textId="24F388BB"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.1.1.Dokumentai turi būti saugomi tam pritaikytoje fizinėje saugykloje, kuri turi būti įrengta, vadovaujantis Dokumentų saugojimo taisyklėse, patvirtintose Lietuvos vyriausiojo archyvaro 2011 m. gruodžio 28 d. įsakymu Nr. V-157 „Dėl Dokumentų saugojimo taisyklių patvirtinimo“ (toliau – taisyklės) ir kituose Lietuvos Respublikoje galiojančiose teisės aktuose, nustatytais dokumentų saugojimo ir saugyklų įrengimo reikalavimais.</w:t>
            </w:r>
          </w:p>
          <w:p w14:paraId="0A03211C" w14:textId="4C461BF2"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.1.2. Dokumentų saugykla turi atitikti taisyklėse nustatytus reikalavimus, privalo turėti automatinę gaisrų gesinimo sistemą, dūmų šalinimo sistemą, oro kondicionavimo sistemą, patalpų apsaugos signalizaciją.</w:t>
            </w:r>
          </w:p>
          <w:p w14:paraId="3519EEDD" w14:textId="0E2FF1F9"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 xml:space="preserve">.1.3. Paslaugų teikėjas turi organizuoti Pirkėjo dokumentų (saugojimo vienetų) registrą (arba sistemą), kuris užtikrintų jų archyvinę apskaitą bei galimybę sugeneruoti saugojimo vienetų sąrašus pagal Pirkėjo nurodomus bylų aprašymo požymius arbą jų kombinaciją: bylos sudarytoją (bendrovę ar/ir jos struktūrinio padalinio pavadinimą), bylos pavadinimą, bylos indeksą, bylos chronologines ribas (arba datą), bylos saugojimo terminą), taip pat galimybę kasmet sugeneruoti ir pateikti Pirkėjui sąrašą bylų (saugojimo vienetų), kurių saugojimo terminas yra pasibaigęs. </w:t>
            </w:r>
          </w:p>
          <w:p w14:paraId="3EED56E6" w14:textId="40CF0D74"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 xml:space="preserve">.1.4. Paslaugos teikėjas nuo dokumentų paėmimo momento yra visiškai atsakingas už paimtų dokumentų saugumo bei konfidencialumo užtikrinimą. </w:t>
            </w:r>
          </w:p>
          <w:p w14:paraId="492969E5" w14:textId="039CC08E"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.1.5. Galutinis Paslaugų teikėjo saugykloje saugomų Pirkėjo dokumentų tiesinių metrų kiekis nustatomas po dokumentų sutvarkymo ir sudėjimo į saugyklas ir patikslinamas dokumentų perdavimo-priėmimo akte arba/ir atliktų paslaugų perdavimo-priėmimo akte.</w:t>
            </w:r>
          </w:p>
        </w:tc>
      </w:tr>
      <w:tr w:rsidR="0084462C" w:rsidRPr="00B3773C" w14:paraId="39D18DE4" w14:textId="77777777" w:rsidTr="00B3773C">
        <w:tc>
          <w:tcPr>
            <w:tcW w:w="704" w:type="dxa"/>
          </w:tcPr>
          <w:p w14:paraId="54B54A6F" w14:textId="4B5AE969"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w:t>
            </w:r>
            <w:r w:rsidR="009D445F" w:rsidRPr="00B3773C">
              <w:rPr>
                <w:rFonts w:ascii="Times New Roman" w:hAnsi="Times New Roman" w:cs="Times New Roman"/>
              </w:rPr>
              <w:t>.</w:t>
            </w:r>
          </w:p>
        </w:tc>
        <w:tc>
          <w:tcPr>
            <w:tcW w:w="2126" w:type="dxa"/>
          </w:tcPr>
          <w:p w14:paraId="49F563A2"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Bylų tomų dokumentų pervežimas iš/į įstaigą</w:t>
            </w:r>
          </w:p>
        </w:tc>
        <w:tc>
          <w:tcPr>
            <w:tcW w:w="6798" w:type="dxa"/>
          </w:tcPr>
          <w:p w14:paraId="65FC197D" w14:textId="79B937FC"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.2.1</w:t>
            </w:r>
            <w:r w:rsidR="009D445F" w:rsidRPr="00B3773C">
              <w:rPr>
                <w:rFonts w:ascii="Times New Roman" w:hAnsi="Times New Roman" w:cs="Times New Roman"/>
              </w:rPr>
              <w:t>.</w:t>
            </w:r>
            <w:r w:rsidR="0084462C" w:rsidRPr="00B3773C">
              <w:rPr>
                <w:rFonts w:ascii="Times New Roman" w:hAnsi="Times New Roman" w:cs="Times New Roman"/>
              </w:rPr>
              <w:t xml:space="preserve"> Pirkimą laimėjęs Paslaugų tiekėjas dokumentus turės pervežti iš dabartinės saugojimo vietos Vilniaus rajone į saugojimo vietą savo sąskaita, įskaičiuojant visas su pervežimu susijusias išlaidas (transportas, krovėjų darbas ir kita). </w:t>
            </w:r>
          </w:p>
          <w:p w14:paraId="136AAFDF" w14:textId="51A5AC64"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.2.2</w:t>
            </w:r>
            <w:r w:rsidR="009D445F" w:rsidRPr="00B3773C">
              <w:rPr>
                <w:rFonts w:ascii="Times New Roman" w:hAnsi="Times New Roman" w:cs="Times New Roman"/>
              </w:rPr>
              <w:t>.</w:t>
            </w:r>
            <w:r w:rsidR="0084462C" w:rsidRPr="00B3773C">
              <w:rPr>
                <w:rFonts w:ascii="Times New Roman" w:hAnsi="Times New Roman" w:cs="Times New Roman"/>
              </w:rPr>
              <w:t xml:space="preserve"> Suarchyvuotų dokumentų (bylų) pertvarkymas apskaitos sistemoje (bylų, dėžių numeracija ir kt.), jei neatitinka Paslaugų tiekėjo apskaitos sistemos, taip pat turi būti atliekama nemokamai, Paslaugų teikėjo sąskaita, tačiau suarchyvuotų dokumentų (bylų, dėžių) numeracija turi išlikti pagal esamą dabartinio teikėjo ir Turto banko dokumentų numeraciją. </w:t>
            </w:r>
          </w:p>
          <w:p w14:paraId="7EE9C138" w14:textId="03C1F92D"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 xml:space="preserve">.2.3. Paslaugų teikėjas turi užtikrinti, kad duomenys į Paslaugų teikėjo įdiegtą dokumentų valdymo sistemą (toliau – Sistema) bus perkelti ir administruojami nekeičiant Užsakovo archyvinių dokumentų valdymo tvarkos, formų ir pan. Paslaugų tiekėjas įsipareigoja suderinti dokumentų pervežimo  procesą ir terminus su šiuo metu Turto banko dokumentų archyvavimo paslaugas teikiančiu tiekėju. </w:t>
            </w:r>
          </w:p>
          <w:p w14:paraId="68A67EEC" w14:textId="459C61DF"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 xml:space="preserve">.2.4. Užsakovo dokumentai (bylos) į naują saugyklą turi būti pervežtos į naujo tiekėjo dokumentų saugojimo vietą ne vėliau kaip per 1 mėn. nuo Sutarties įsigaliojimo dienos. Perimant bylas iš dabartinės užsakovo bylų saugojimo vietos turi būt parengtas bylų perdavimo aktas (-ai) pagal Dokumentų tvarkymo ir apskaitos taisyklių, patvirtintų Lietuvos vyriausiojo archyvaro 2011-07-04 įsakymu Nr. V-118 ,,Dėl dokumentų tvarkymo ir apskaitos taisyklių patvirtinimo“, reikalavimus. </w:t>
            </w:r>
          </w:p>
          <w:p w14:paraId="56600E0E" w14:textId="5BD35D41"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.2.5</w:t>
            </w:r>
            <w:r w:rsidR="009D445F" w:rsidRPr="00B3773C">
              <w:rPr>
                <w:rFonts w:ascii="Times New Roman" w:hAnsi="Times New Roman" w:cs="Times New Roman"/>
              </w:rPr>
              <w:t>.</w:t>
            </w:r>
            <w:r w:rsidR="0084462C" w:rsidRPr="00B3773C">
              <w:rPr>
                <w:rFonts w:ascii="Times New Roman" w:hAnsi="Times New Roman" w:cs="Times New Roman"/>
              </w:rPr>
              <w:t xml:space="preserve"> Į saugojimo patalpas pervežti Užsakovo dokumentai (bylos) turi būt sutvarkyti ir paruošti naudojimui ne vėliau kaip per 1 mėn. nuo dokumentų (bylų) pervežimo. </w:t>
            </w:r>
          </w:p>
          <w:p w14:paraId="3E08259F" w14:textId="56AD7A27"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.2.6</w:t>
            </w:r>
            <w:r w:rsidR="009D445F" w:rsidRPr="00B3773C">
              <w:rPr>
                <w:rFonts w:ascii="Times New Roman" w:hAnsi="Times New Roman" w:cs="Times New Roman"/>
              </w:rPr>
              <w:t>.</w:t>
            </w:r>
            <w:r w:rsidR="0084462C" w:rsidRPr="00B3773C">
              <w:rPr>
                <w:rFonts w:ascii="Times New Roman" w:hAnsi="Times New Roman" w:cs="Times New Roman"/>
              </w:rPr>
              <w:t xml:space="preserve"> Bylų pervežimo darbai turi būti organizuojami taip, kad būtų užtikrintas Turto banko dokumentų saugumas bei konfidencialumas. </w:t>
            </w:r>
          </w:p>
          <w:p w14:paraId="59982C3D" w14:textId="58340774" w:rsidR="0084462C" w:rsidRPr="00B3773C" w:rsidRDefault="005823A6"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.2.7</w:t>
            </w:r>
            <w:r w:rsidR="009D445F" w:rsidRPr="00B3773C">
              <w:rPr>
                <w:rFonts w:ascii="Times New Roman" w:hAnsi="Times New Roman" w:cs="Times New Roman"/>
              </w:rPr>
              <w:t>.</w:t>
            </w:r>
            <w:r w:rsidR="0084462C" w:rsidRPr="00B3773C">
              <w:rPr>
                <w:rFonts w:ascii="Times New Roman" w:hAnsi="Times New Roman" w:cs="Times New Roman"/>
              </w:rPr>
              <w:t xml:space="preserve"> Paslaugų tiekėjas privalo imtis priemonių, užtikrinančių, kad Paslaugų tiekėjui perduotos bylos (dokumentai) nebūtų prarastos, neteisėtai naudojamos, pakeistos, sugadintos ar sunaikintos dokumentų krovimo, gabenimo ir sutarties galiojimo metu.</w:t>
            </w:r>
          </w:p>
          <w:p w14:paraId="3DE5F415" w14:textId="2F93AE07" w:rsidR="00C06D1B" w:rsidRPr="00B3773C" w:rsidRDefault="005823A6" w:rsidP="00575A50">
            <w:pPr>
              <w:rPr>
                <w:rFonts w:ascii="Times New Roman" w:hAnsi="Times New Roman" w:cs="Times New Roman"/>
                <w:color w:val="auto"/>
              </w:rPr>
            </w:pPr>
            <w:r w:rsidRPr="00B3773C">
              <w:rPr>
                <w:rFonts w:ascii="Times New Roman" w:hAnsi="Times New Roman" w:cs="Times New Roman"/>
              </w:rPr>
              <w:t>2</w:t>
            </w:r>
            <w:r w:rsidR="0084462C" w:rsidRPr="00B3773C">
              <w:rPr>
                <w:rFonts w:ascii="Times New Roman" w:hAnsi="Times New Roman" w:cs="Times New Roman"/>
              </w:rPr>
              <w:t>.2.8</w:t>
            </w:r>
            <w:r w:rsidR="009D445F" w:rsidRPr="00B3773C">
              <w:rPr>
                <w:rFonts w:ascii="Times New Roman" w:hAnsi="Times New Roman" w:cs="Times New Roman"/>
              </w:rPr>
              <w:t>.</w:t>
            </w:r>
            <w:r w:rsidR="0084462C" w:rsidRPr="00B3773C">
              <w:rPr>
                <w:rFonts w:ascii="Times New Roman" w:hAnsi="Times New Roman" w:cs="Times New Roman"/>
              </w:rPr>
              <w:t xml:space="preserve"> Punktuose </w:t>
            </w:r>
            <w:r w:rsidR="0084462C" w:rsidRPr="00B3773C">
              <w:rPr>
                <w:rFonts w:ascii="Times New Roman" w:hAnsi="Times New Roman" w:cs="Times New Roman"/>
                <w:color w:val="auto"/>
              </w:rPr>
              <w:t xml:space="preserve">nurodytų </w:t>
            </w:r>
            <w:r w:rsidR="00C91C45" w:rsidRPr="00B3773C">
              <w:rPr>
                <w:rFonts w:ascii="Times New Roman" w:hAnsi="Times New Roman" w:cs="Times New Roman"/>
              </w:rPr>
              <w:t>2</w:t>
            </w:r>
            <w:r w:rsidR="0084462C" w:rsidRPr="00B3773C">
              <w:rPr>
                <w:rFonts w:ascii="Times New Roman" w:hAnsi="Times New Roman" w:cs="Times New Roman"/>
              </w:rPr>
              <w:t xml:space="preserve">.2.1. – </w:t>
            </w:r>
            <w:r w:rsidR="00C91C45" w:rsidRPr="00B3773C">
              <w:rPr>
                <w:rFonts w:ascii="Times New Roman" w:hAnsi="Times New Roman" w:cs="Times New Roman"/>
              </w:rPr>
              <w:t>2</w:t>
            </w:r>
            <w:r w:rsidR="0084462C" w:rsidRPr="00B3773C">
              <w:rPr>
                <w:rFonts w:ascii="Times New Roman" w:hAnsi="Times New Roman" w:cs="Times New Roman"/>
              </w:rPr>
              <w:t xml:space="preserve">.2.7 </w:t>
            </w:r>
            <w:r w:rsidR="0084462C" w:rsidRPr="00B3773C">
              <w:rPr>
                <w:rFonts w:ascii="Times New Roman" w:hAnsi="Times New Roman" w:cs="Times New Roman"/>
                <w:color w:val="auto"/>
              </w:rPr>
              <w:t>paslaugų Pirkėjas nepirks jeigu pasibaigus sutarčiai Pirkėjo paskelbtą dokumentų archyvavimo paslaugų pirkimą laimės tas pats paslaugų teikėjas</w:t>
            </w:r>
          </w:p>
        </w:tc>
      </w:tr>
      <w:tr w:rsidR="0084462C" w:rsidRPr="00B3773C" w14:paraId="4BF21478" w14:textId="77777777" w:rsidTr="00B3773C">
        <w:tc>
          <w:tcPr>
            <w:tcW w:w="704" w:type="dxa"/>
          </w:tcPr>
          <w:p w14:paraId="373D2983" w14:textId="65A2A29E"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.3.</w:t>
            </w:r>
          </w:p>
        </w:tc>
        <w:tc>
          <w:tcPr>
            <w:tcW w:w="2126" w:type="dxa"/>
          </w:tcPr>
          <w:p w14:paraId="406E5D95"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Dokumentų valdymo sistema</w:t>
            </w:r>
          </w:p>
        </w:tc>
        <w:tc>
          <w:tcPr>
            <w:tcW w:w="6798" w:type="dxa"/>
          </w:tcPr>
          <w:p w14:paraId="6508F28C" w14:textId="254A924D"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 xml:space="preserve">.3.1. Paslaugų tiekėjas privalo turėti įdiegtą dokumentų valdymo sistemą (toliau – Sistema), kurioje galima surasti reikiamą bylą ar dokumentą, turėti galimybę išsaugoti dokumentų judėjimo istoriją ir kokybiškai atlikti archyvinių pažymų, dokumentų tvarkymo, naikinimo bei kitas paslaugas. </w:t>
            </w:r>
          </w:p>
          <w:p w14:paraId="234DC166" w14:textId="55C6336A"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.3.2</w:t>
            </w:r>
            <w:r w:rsidR="009D445F" w:rsidRPr="00B3773C">
              <w:rPr>
                <w:rFonts w:ascii="Times New Roman" w:hAnsi="Times New Roman" w:cs="Times New Roman"/>
              </w:rPr>
              <w:t>.</w:t>
            </w:r>
            <w:r w:rsidR="0084462C" w:rsidRPr="00B3773C">
              <w:rPr>
                <w:rFonts w:ascii="Times New Roman" w:hAnsi="Times New Roman" w:cs="Times New Roman"/>
              </w:rPr>
              <w:t xml:space="preserve"> Sistema turi atlikti bylų sisteminimą (pagal naikinimo metus, būseną ir pan.). </w:t>
            </w:r>
          </w:p>
          <w:p w14:paraId="7901260A" w14:textId="2FAF48F8"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.3.3</w:t>
            </w:r>
            <w:r w:rsidR="009D445F" w:rsidRPr="00B3773C">
              <w:rPr>
                <w:rFonts w:ascii="Times New Roman" w:hAnsi="Times New Roman" w:cs="Times New Roman"/>
              </w:rPr>
              <w:t>.</w:t>
            </w:r>
            <w:r w:rsidR="0084462C" w:rsidRPr="00B3773C">
              <w:rPr>
                <w:rFonts w:ascii="Times New Roman" w:hAnsi="Times New Roman" w:cs="Times New Roman"/>
              </w:rPr>
              <w:t xml:space="preserve"> Sistema turi būti apsaugota nuo konfidencialios informacijos nutekėjimo ir įsilaužimo. </w:t>
            </w:r>
          </w:p>
          <w:p w14:paraId="4A6C7A1A" w14:textId="77777777"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.3.4</w:t>
            </w:r>
            <w:r w:rsidR="009D445F" w:rsidRPr="00B3773C">
              <w:rPr>
                <w:rFonts w:ascii="Times New Roman" w:hAnsi="Times New Roman" w:cs="Times New Roman"/>
              </w:rPr>
              <w:t>.</w:t>
            </w:r>
            <w:r w:rsidR="0084462C" w:rsidRPr="00B3773C">
              <w:rPr>
                <w:rFonts w:ascii="Times New Roman" w:hAnsi="Times New Roman" w:cs="Times New Roman"/>
              </w:rPr>
              <w:t xml:space="preserve"> Sistemos pritaikymo ir Užsakovo archyvinių dokumentų perkėlimo į Sistemą darbai turi būti atliekami be papildomų Užsakovo finansinių išlaidų, naudojantis tik Paslaugų tiekėjo ištekliais, darbuotojais, medžiagomis ir įranga.</w:t>
            </w:r>
          </w:p>
          <w:p w14:paraId="3C1D527B" w14:textId="782A4236" w:rsidR="0011317B" w:rsidRPr="00B3773C" w:rsidRDefault="0011317B" w:rsidP="00575A50">
            <w:pPr>
              <w:rPr>
                <w:rFonts w:ascii="Times New Roman" w:hAnsi="Times New Roman" w:cs="Times New Roman"/>
              </w:rPr>
            </w:pPr>
            <w:r w:rsidRPr="00B3773C">
              <w:rPr>
                <w:rFonts w:ascii="Times New Roman" w:hAnsi="Times New Roman" w:cs="Times New Roman"/>
              </w:rPr>
              <w:t xml:space="preserve">2.3.5. Paslaugos teikėjas privalo užtikrinti galimybę Pirkėjo atsakingam asmeniui peržiūrėti bylų (saugojimo vienetų) statusą Paslaugos teikėjo Sistemoje.  </w:t>
            </w:r>
          </w:p>
        </w:tc>
      </w:tr>
      <w:tr w:rsidR="0084462C" w:rsidRPr="00B3773C" w14:paraId="69884EA0" w14:textId="77777777" w:rsidTr="00B3773C">
        <w:tc>
          <w:tcPr>
            <w:tcW w:w="704" w:type="dxa"/>
          </w:tcPr>
          <w:p w14:paraId="21082CFE" w14:textId="168998B2"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.4.</w:t>
            </w:r>
          </w:p>
        </w:tc>
        <w:tc>
          <w:tcPr>
            <w:tcW w:w="2126" w:type="dxa"/>
          </w:tcPr>
          <w:p w14:paraId="51B2C73E"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Dokumentų pervežimas sutarties galiojimo laiku</w:t>
            </w:r>
          </w:p>
        </w:tc>
        <w:tc>
          <w:tcPr>
            <w:tcW w:w="6798" w:type="dxa"/>
          </w:tcPr>
          <w:p w14:paraId="52926D7D" w14:textId="7631288D"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.4.1</w:t>
            </w:r>
            <w:r w:rsidR="009D445F" w:rsidRPr="00B3773C">
              <w:rPr>
                <w:rFonts w:ascii="Times New Roman" w:hAnsi="Times New Roman" w:cs="Times New Roman"/>
              </w:rPr>
              <w:t>.</w:t>
            </w:r>
            <w:r w:rsidR="0084462C" w:rsidRPr="00B3773C">
              <w:rPr>
                <w:rFonts w:ascii="Times New Roman" w:hAnsi="Times New Roman" w:cs="Times New Roman"/>
              </w:rPr>
              <w:t xml:space="preserve"> Sutarties galiojimo laikotarpiu esant Užsakovo poreikiui pervežti visas saugomas bylas iš Paslaugų tiekėjo patalpų į Užsakovo patalpas. </w:t>
            </w:r>
          </w:p>
          <w:p w14:paraId="567F37B0" w14:textId="56ED938B"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.4.2</w:t>
            </w:r>
            <w:r w:rsidR="009D445F" w:rsidRPr="00B3773C">
              <w:rPr>
                <w:rFonts w:ascii="Times New Roman" w:hAnsi="Times New Roman" w:cs="Times New Roman"/>
              </w:rPr>
              <w:t>.</w:t>
            </w:r>
            <w:r w:rsidR="0084462C" w:rsidRPr="00B3773C">
              <w:rPr>
                <w:rFonts w:ascii="Times New Roman" w:hAnsi="Times New Roman" w:cs="Times New Roman"/>
              </w:rPr>
              <w:t xml:space="preserve"> Sutarties galiojimo laikotarpiu Užsakovas taip pat pasilieka teisę perduoti bylas iš Užsakovo patalpų į Paslaugų tiekėjo saugyklą, pagal savo poreikį.</w:t>
            </w:r>
          </w:p>
        </w:tc>
      </w:tr>
      <w:tr w:rsidR="0084462C" w:rsidRPr="00B3773C" w14:paraId="0F491FF6" w14:textId="77777777" w:rsidTr="00B3773C">
        <w:tc>
          <w:tcPr>
            <w:tcW w:w="704" w:type="dxa"/>
          </w:tcPr>
          <w:p w14:paraId="2D3D3B59" w14:textId="7342321B"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.5</w:t>
            </w:r>
            <w:r w:rsidR="009D445F" w:rsidRPr="00B3773C">
              <w:rPr>
                <w:rFonts w:ascii="Times New Roman" w:hAnsi="Times New Roman" w:cs="Times New Roman"/>
              </w:rPr>
              <w:t>.</w:t>
            </w:r>
          </w:p>
        </w:tc>
        <w:tc>
          <w:tcPr>
            <w:tcW w:w="2126" w:type="dxa"/>
          </w:tcPr>
          <w:p w14:paraId="211A9C67"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Krovėjo paslaugos</w:t>
            </w:r>
          </w:p>
        </w:tc>
        <w:tc>
          <w:tcPr>
            <w:tcW w:w="6798" w:type="dxa"/>
          </w:tcPr>
          <w:p w14:paraId="14EED172" w14:textId="4D892441"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.5.1</w:t>
            </w:r>
            <w:r w:rsidR="009D445F" w:rsidRPr="00B3773C">
              <w:rPr>
                <w:rFonts w:ascii="Times New Roman" w:hAnsi="Times New Roman" w:cs="Times New Roman"/>
              </w:rPr>
              <w:t>.</w:t>
            </w:r>
            <w:r w:rsidR="0084462C" w:rsidRPr="00B3773C">
              <w:rPr>
                <w:rFonts w:ascii="Times New Roman" w:hAnsi="Times New Roman" w:cs="Times New Roman"/>
              </w:rPr>
              <w:t xml:space="preserve"> Paruoštas Užsakovo archyvinių dokumentų dėžes su bylomis sunešti ir sukrauti į Užsakovo nurodytą vietą ruošiant pervežimui, pakrauti į Paslaugų tiekėjo transportą, pervežti į tolimesnę jų saugojimo vietą – Paslaugų tiekėjo dokumentų (bylų) saugojimui skirtas patalpas. </w:t>
            </w:r>
          </w:p>
          <w:p w14:paraId="53B411D6" w14:textId="77777777"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.5.2</w:t>
            </w:r>
            <w:r w:rsidR="009D445F" w:rsidRPr="00B3773C">
              <w:rPr>
                <w:rFonts w:ascii="Times New Roman" w:hAnsi="Times New Roman" w:cs="Times New Roman"/>
              </w:rPr>
              <w:t>.</w:t>
            </w:r>
            <w:r w:rsidR="0084462C" w:rsidRPr="00B3773C">
              <w:rPr>
                <w:rFonts w:ascii="Times New Roman" w:hAnsi="Times New Roman" w:cs="Times New Roman"/>
              </w:rPr>
              <w:t xml:space="preserve"> Transporto priemonės dydis turi būti parenkamas atsižvelgiant į planuojamų transportuoti dokumentų kiekį. </w:t>
            </w:r>
            <w:r w:rsidRPr="00B3773C">
              <w:rPr>
                <w:rFonts w:ascii="Times New Roman" w:hAnsi="Times New Roman" w:cs="Times New Roman"/>
              </w:rPr>
              <w:t>2</w:t>
            </w:r>
            <w:r w:rsidR="0084462C" w:rsidRPr="00B3773C">
              <w:rPr>
                <w:rFonts w:ascii="Times New Roman" w:hAnsi="Times New Roman" w:cs="Times New Roman"/>
              </w:rPr>
              <w:t>.5.3</w:t>
            </w:r>
            <w:r w:rsidR="009D445F" w:rsidRPr="00B3773C">
              <w:rPr>
                <w:rFonts w:ascii="Times New Roman" w:hAnsi="Times New Roman" w:cs="Times New Roman"/>
              </w:rPr>
              <w:t>.</w:t>
            </w:r>
            <w:r w:rsidR="0084462C" w:rsidRPr="00B3773C">
              <w:rPr>
                <w:rFonts w:ascii="Times New Roman" w:hAnsi="Times New Roman" w:cs="Times New Roman"/>
              </w:rPr>
              <w:t xml:space="preserve"> Paslaugų tiekėjas dokumentų transportavimo teikimo metu yra visiškai atsakingas už dokumentų saugumo ir konfidencialumo užtikrinimą.</w:t>
            </w:r>
          </w:p>
          <w:p w14:paraId="28E5B478" w14:textId="3B27C3E8" w:rsidR="00C74325" w:rsidRPr="00B3773C" w:rsidRDefault="00C74325" w:rsidP="00575A50">
            <w:pPr>
              <w:rPr>
                <w:rFonts w:ascii="Times New Roman" w:hAnsi="Times New Roman" w:cs="Times New Roman"/>
              </w:rPr>
            </w:pPr>
            <w:r w:rsidRPr="00B3773C">
              <w:rPr>
                <w:rFonts w:ascii="Times New Roman" w:hAnsi="Times New Roman" w:cs="Times New Roman"/>
              </w:rPr>
              <w:t>2.5.4.</w:t>
            </w:r>
            <w:r w:rsidR="00900452" w:rsidRPr="00B3773C">
              <w:rPr>
                <w:rFonts w:ascii="Times New Roman" w:hAnsi="Times New Roman" w:cs="Times New Roman"/>
              </w:rPr>
              <w:t xml:space="preserve"> Pirkėjo užsakymu Sutarties galiojimo laikotarpiu Paslaugų teikėjas privalo teikti archyvavimo darbo priemonių (archyvavimo dėžių, segtuvų) pristatymo į Pirkėjo nurodytą vietą Vilniuje paslaugą, kuri įvykdoma ne vėliau negu per 5 darbo dienas nuo paslaugos užsakymo pateikimo elektroniniu paštu. Pristatymo kaina yra įskaičiuota į archyvavimo darbo priemonių kainą.</w:t>
            </w:r>
          </w:p>
        </w:tc>
      </w:tr>
      <w:tr w:rsidR="0084462C" w:rsidRPr="00B3773C" w14:paraId="7FFD461F" w14:textId="77777777" w:rsidTr="00B3773C">
        <w:tc>
          <w:tcPr>
            <w:tcW w:w="704" w:type="dxa"/>
          </w:tcPr>
          <w:p w14:paraId="035BD4F9" w14:textId="251E1E09"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w:t>
            </w:r>
          </w:p>
        </w:tc>
        <w:tc>
          <w:tcPr>
            <w:tcW w:w="2126" w:type="dxa"/>
          </w:tcPr>
          <w:p w14:paraId="7505F533"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Bylų paruošimas saugoti ir vėlesnis jų administravimas</w:t>
            </w:r>
          </w:p>
        </w:tc>
        <w:tc>
          <w:tcPr>
            <w:tcW w:w="6798" w:type="dxa"/>
          </w:tcPr>
          <w:p w14:paraId="009C8DD5" w14:textId="036D3563"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.6.1</w:t>
            </w:r>
            <w:r w:rsidR="009D445F" w:rsidRPr="00B3773C">
              <w:rPr>
                <w:rFonts w:ascii="Times New Roman" w:hAnsi="Times New Roman" w:cs="Times New Roman"/>
              </w:rPr>
              <w:t>.</w:t>
            </w:r>
            <w:r w:rsidR="0084462C" w:rsidRPr="00B3773C">
              <w:rPr>
                <w:rFonts w:ascii="Times New Roman" w:hAnsi="Times New Roman" w:cs="Times New Roman"/>
              </w:rPr>
              <w:t xml:space="preserve"> Paslaugos tiekėjas sutikrina į archyvo saugyklą perduotas popierines bylas pagal bylų perdavimo sąrašus, sudeda segtuvus į saugojimui pritaikytas archyvines dėžes ir atlieka kitus su paslaugos teikimu susijusius apskaitai reikalingus veiksmus.</w:t>
            </w:r>
          </w:p>
          <w:p w14:paraId="10F9D1DD" w14:textId="0FA5DA1B"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.6.2</w:t>
            </w:r>
            <w:r w:rsidR="009D445F" w:rsidRPr="00B3773C">
              <w:rPr>
                <w:rFonts w:ascii="Times New Roman" w:hAnsi="Times New Roman" w:cs="Times New Roman"/>
              </w:rPr>
              <w:t>.</w:t>
            </w:r>
            <w:r w:rsidR="0084462C" w:rsidRPr="00B3773C">
              <w:rPr>
                <w:rFonts w:ascii="Times New Roman" w:hAnsi="Times New Roman" w:cs="Times New Roman"/>
              </w:rPr>
              <w:t xml:space="preserve"> Paslaugos tiekėjas sudaro perduotų saugoti dokumentų (bylų) sąrašus, nurodant byloms suteiktus ir jų paieškai reikalingus identifikacinius numerius. </w:t>
            </w:r>
          </w:p>
          <w:p w14:paraId="5AF4C894" w14:textId="68ACE7B1"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.6.3</w:t>
            </w:r>
            <w:r w:rsidR="009D445F" w:rsidRPr="00B3773C">
              <w:rPr>
                <w:rFonts w:ascii="Times New Roman" w:hAnsi="Times New Roman" w:cs="Times New Roman"/>
              </w:rPr>
              <w:t>.</w:t>
            </w:r>
            <w:r w:rsidR="0084462C" w:rsidRPr="00B3773C">
              <w:rPr>
                <w:rFonts w:ascii="Times New Roman" w:hAnsi="Times New Roman" w:cs="Times New Roman"/>
              </w:rPr>
              <w:t xml:space="preserve"> Esant poreikiui Paslaugų tiekėjas sudaro Turto banke saugojamų ir/ar sunaikintų dokumentų sutvarkymo už kalendorinius metus pažymas. </w:t>
            </w:r>
          </w:p>
          <w:p w14:paraId="7BBFAB11" w14:textId="4C415FBF"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.6.4</w:t>
            </w:r>
            <w:r w:rsidR="009D445F" w:rsidRPr="00B3773C">
              <w:rPr>
                <w:rFonts w:ascii="Times New Roman" w:hAnsi="Times New Roman" w:cs="Times New Roman"/>
              </w:rPr>
              <w:t>.</w:t>
            </w:r>
            <w:r w:rsidR="0084462C" w:rsidRPr="00B3773C">
              <w:rPr>
                <w:rFonts w:ascii="Times New Roman" w:hAnsi="Times New Roman" w:cs="Times New Roman"/>
              </w:rPr>
              <w:t xml:space="preserve"> Esant poreikiui Paslaugų tiekėjas suteikia bylų ir dokumentų skaitmenizavimo paslaugas, visi suskaitmeninti dokumentai pateikiami į Užsakovo nurodytomis, elektroninėmis ryšio priemonėmis.</w:t>
            </w:r>
          </w:p>
          <w:p w14:paraId="4B957A37" w14:textId="0302F230"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.6.5</w:t>
            </w:r>
            <w:r w:rsidR="009D445F" w:rsidRPr="00B3773C">
              <w:rPr>
                <w:rFonts w:ascii="Times New Roman" w:hAnsi="Times New Roman" w:cs="Times New Roman"/>
              </w:rPr>
              <w:t>.</w:t>
            </w:r>
            <w:r w:rsidR="0084462C" w:rsidRPr="00B3773C">
              <w:rPr>
                <w:rFonts w:ascii="Times New Roman" w:hAnsi="Times New Roman" w:cs="Times New Roman"/>
              </w:rPr>
              <w:t xml:space="preserve"> Esant poreikiui, suteikia dokumentų vertės ekspertizės paslaugas – paslaugos tiekėjas inicijuoja dokumentų įvertinimo (atrinkimo saugoti ar naikinti) procesus.</w:t>
            </w:r>
          </w:p>
          <w:p w14:paraId="0312B6D9" w14:textId="1C259491" w:rsidR="005973A0" w:rsidRPr="00B3773C" w:rsidRDefault="005973A0" w:rsidP="00575A50">
            <w:pPr>
              <w:rPr>
                <w:rFonts w:ascii="Times New Roman" w:hAnsi="Times New Roman" w:cs="Times New Roman"/>
              </w:rPr>
            </w:pPr>
            <w:r w:rsidRPr="00B3773C">
              <w:rPr>
                <w:rFonts w:ascii="Times New Roman" w:hAnsi="Times New Roman" w:cs="Times New Roman"/>
              </w:rPr>
              <w:t>2.6.6</w:t>
            </w:r>
            <w:r w:rsidR="009D445F" w:rsidRPr="00B3773C">
              <w:rPr>
                <w:rFonts w:ascii="Times New Roman" w:hAnsi="Times New Roman" w:cs="Times New Roman"/>
              </w:rPr>
              <w:t xml:space="preserve">. </w:t>
            </w:r>
            <w:r w:rsidRPr="00B3773C">
              <w:rPr>
                <w:rFonts w:ascii="Times New Roman" w:hAnsi="Times New Roman" w:cs="Times New Roman"/>
              </w:rPr>
              <w:t xml:space="preserve">Esant poreikiui Paslaugų teikėjas suteikia elektroninių </w:t>
            </w:r>
            <w:r w:rsidR="007D668F" w:rsidRPr="00B3773C">
              <w:rPr>
                <w:rFonts w:ascii="Times New Roman" w:hAnsi="Times New Roman" w:cs="Times New Roman"/>
              </w:rPr>
              <w:t xml:space="preserve">bylų formavimo ir perdavimo </w:t>
            </w:r>
            <w:r w:rsidRPr="00B3773C">
              <w:rPr>
                <w:rFonts w:ascii="Times New Roman" w:hAnsi="Times New Roman" w:cs="Times New Roman"/>
              </w:rPr>
              <w:t xml:space="preserve">paslaugas </w:t>
            </w:r>
            <w:r w:rsidR="007D668F" w:rsidRPr="00B3773C">
              <w:rPr>
                <w:rFonts w:ascii="Times New Roman" w:hAnsi="Times New Roman" w:cs="Times New Roman"/>
              </w:rPr>
              <w:t>per Užsakovo elektroninių dokumentų valdymo sistemą, kuri sąveikauja su informacine sistema EAIS.</w:t>
            </w:r>
          </w:p>
        </w:tc>
      </w:tr>
      <w:tr w:rsidR="0084462C" w:rsidRPr="00B3773C" w14:paraId="27DBA9AC" w14:textId="77777777" w:rsidTr="00B3773C">
        <w:tc>
          <w:tcPr>
            <w:tcW w:w="704" w:type="dxa"/>
          </w:tcPr>
          <w:p w14:paraId="3278024F" w14:textId="68C14CF9" w:rsidR="0084462C" w:rsidRPr="00B3773C" w:rsidRDefault="00F02A12"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.7</w:t>
            </w:r>
            <w:r w:rsidR="009D445F" w:rsidRPr="00B3773C">
              <w:rPr>
                <w:rFonts w:ascii="Times New Roman" w:hAnsi="Times New Roman" w:cs="Times New Roman"/>
              </w:rPr>
              <w:t>.</w:t>
            </w:r>
          </w:p>
        </w:tc>
        <w:tc>
          <w:tcPr>
            <w:tcW w:w="2126" w:type="dxa"/>
          </w:tcPr>
          <w:p w14:paraId="40FD6299"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Dokumentų bylų tvarkymas ir apskaita</w:t>
            </w:r>
          </w:p>
        </w:tc>
        <w:tc>
          <w:tcPr>
            <w:tcW w:w="6798" w:type="dxa"/>
          </w:tcPr>
          <w:p w14:paraId="53BC4F83" w14:textId="5AB2E58A" w:rsidR="0084462C" w:rsidRPr="00B3773C" w:rsidRDefault="00F02A12" w:rsidP="00575A50">
            <w:pPr>
              <w:pStyle w:val="Bodytext1"/>
              <w:tabs>
                <w:tab w:val="left" w:pos="481"/>
                <w:tab w:val="left" w:pos="906"/>
              </w:tabs>
              <w:spacing w:before="0" w:after="0"/>
              <w:ind w:firstLine="0"/>
              <w:jc w:val="both"/>
              <w:rPr>
                <w:bCs/>
                <w:sz w:val="22"/>
                <w:szCs w:val="22"/>
              </w:rPr>
            </w:pPr>
            <w:r w:rsidRPr="00B3773C">
              <w:rPr>
                <w:sz w:val="22"/>
                <w:szCs w:val="22"/>
              </w:rPr>
              <w:t>2</w:t>
            </w:r>
            <w:r w:rsidR="0084462C" w:rsidRPr="00B3773C">
              <w:rPr>
                <w:sz w:val="22"/>
                <w:szCs w:val="22"/>
              </w:rPr>
              <w:t>.7.1</w:t>
            </w:r>
            <w:r w:rsidR="009D445F" w:rsidRPr="00B3773C">
              <w:rPr>
                <w:sz w:val="22"/>
                <w:szCs w:val="22"/>
              </w:rPr>
              <w:t>.</w:t>
            </w:r>
            <w:r w:rsidR="0084462C" w:rsidRPr="00B3773C">
              <w:rPr>
                <w:sz w:val="22"/>
                <w:szCs w:val="22"/>
              </w:rPr>
              <w:t xml:space="preserve"> Pirkėjo trumpai, ilgai ir nuolat saugomų dokumentų bylos turi būti tvarkomos Paslaugų teikėjo pagal Dokumentų tvarkymo ir apskaitos taisyklių (aktualia redakcija), patvirtintų Lietuvos vyriausiojo archyvaro 2011-07-04 įsakymu Nr. V-118, ir kitų LR teisės aktų, reglamentuojančių dokumentų tvarkymą, reikalavimus. </w:t>
            </w:r>
          </w:p>
          <w:p w14:paraId="7A433CD0" w14:textId="1C1CCD5B" w:rsidR="0084462C" w:rsidRPr="00B3773C" w:rsidRDefault="00F02A12" w:rsidP="00575A50">
            <w:pPr>
              <w:pStyle w:val="Bodytext1"/>
              <w:tabs>
                <w:tab w:val="left" w:pos="0"/>
                <w:tab w:val="left" w:pos="339"/>
                <w:tab w:val="left" w:pos="481"/>
                <w:tab w:val="left" w:pos="906"/>
              </w:tabs>
              <w:spacing w:before="0" w:after="0"/>
              <w:ind w:firstLine="0"/>
              <w:jc w:val="both"/>
              <w:rPr>
                <w:bCs/>
                <w:sz w:val="22"/>
                <w:szCs w:val="22"/>
              </w:rPr>
            </w:pPr>
            <w:r w:rsidRPr="00B3773C">
              <w:rPr>
                <w:sz w:val="22"/>
                <w:szCs w:val="22"/>
              </w:rPr>
              <w:t>2</w:t>
            </w:r>
            <w:r w:rsidR="0084462C" w:rsidRPr="00B3773C">
              <w:rPr>
                <w:sz w:val="22"/>
                <w:szCs w:val="22"/>
              </w:rPr>
              <w:t>.7.2</w:t>
            </w:r>
            <w:r w:rsidR="009D445F" w:rsidRPr="00B3773C">
              <w:rPr>
                <w:sz w:val="22"/>
                <w:szCs w:val="22"/>
              </w:rPr>
              <w:t>.</w:t>
            </w:r>
            <w:r w:rsidR="0084462C" w:rsidRPr="00B3773C">
              <w:rPr>
                <w:sz w:val="22"/>
                <w:szCs w:val="22"/>
              </w:rPr>
              <w:t xml:space="preserve"> Paslaugų teikėjas kasmet parengia ir pateikia Pirkėjo atsakingam asmeniui ilgai saugomų dokumentų bylų apyrašų, jų tęsinių, pažymų apie Pirkėjo organizacijos veiklos istoriją ir dokumentų sutvarkymą  bei  kitų reikalingų dokumentų projektus, taip pat juos pataiso pagal Pirkėjo ar Lietuvos valstybės naujojo archyvo pateiktas pastabas ar siūlymus. </w:t>
            </w:r>
          </w:p>
          <w:p w14:paraId="68A82587" w14:textId="17FED6F4" w:rsidR="00A6259F" w:rsidRPr="00B3773C" w:rsidRDefault="009D445F" w:rsidP="008148DC">
            <w:pPr>
              <w:pStyle w:val="Bodytext1"/>
              <w:numPr>
                <w:ilvl w:val="2"/>
                <w:numId w:val="2"/>
              </w:numPr>
              <w:tabs>
                <w:tab w:val="left" w:pos="0"/>
                <w:tab w:val="left" w:pos="33"/>
                <w:tab w:val="left" w:pos="339"/>
                <w:tab w:val="left" w:pos="481"/>
              </w:tabs>
              <w:spacing w:before="0" w:after="0"/>
              <w:ind w:left="0" w:firstLine="0"/>
              <w:rPr>
                <w:bCs/>
                <w:sz w:val="22"/>
                <w:szCs w:val="22"/>
              </w:rPr>
            </w:pPr>
            <w:r w:rsidRPr="00B3773C">
              <w:rPr>
                <w:bCs/>
                <w:sz w:val="22"/>
                <w:szCs w:val="22"/>
              </w:rPr>
              <w:t>.</w:t>
            </w:r>
            <w:r w:rsidR="0084462C" w:rsidRPr="00B3773C">
              <w:rPr>
                <w:bCs/>
                <w:sz w:val="22"/>
                <w:szCs w:val="22"/>
              </w:rPr>
              <w:t>Tvarkant ilgai ir nuolat saugomų dokumentų bylas</w:t>
            </w:r>
            <w:r w:rsidR="00A6259F" w:rsidRPr="00B3773C">
              <w:rPr>
                <w:bCs/>
                <w:sz w:val="22"/>
                <w:szCs w:val="22"/>
              </w:rPr>
              <w:t xml:space="preserve"> </w:t>
            </w:r>
            <w:r w:rsidR="0084462C" w:rsidRPr="00B3773C">
              <w:rPr>
                <w:bCs/>
                <w:sz w:val="22"/>
                <w:szCs w:val="22"/>
              </w:rPr>
              <w:t>Paslaugų teikėjas privalo:</w:t>
            </w:r>
          </w:p>
          <w:p w14:paraId="6CBCA265" w14:textId="3D77AE51"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bCs/>
                <w:sz w:val="22"/>
                <w:szCs w:val="22"/>
              </w:rPr>
            </w:pPr>
            <w:r w:rsidRPr="00B3773C">
              <w:rPr>
                <w:bCs/>
                <w:sz w:val="22"/>
                <w:szCs w:val="22"/>
              </w:rPr>
              <w:t>išimti iš bylų žymeklius ir dokumento lapams susegti naudojamas priemones;</w:t>
            </w:r>
          </w:p>
          <w:p w14:paraId="1BAEFA6D"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bCs/>
                <w:sz w:val="22"/>
                <w:szCs w:val="22"/>
              </w:rPr>
            </w:pPr>
            <w:r w:rsidRPr="00B3773C">
              <w:rPr>
                <w:sz w:val="22"/>
                <w:szCs w:val="22"/>
              </w:rPr>
              <w:t xml:space="preserve">išdėstyti dokumentus abėcėline ir/ ar chronologine tvarka (jei netaikoma kita sisteminimo tvarka), sunumeruoti jų lapus, parengti antraštinius lapus ir baigiamuosius įrašus bei pagal poreikį sudaryti Pirkėjo nurodytų bylų vidaus aprašus, kuriose </w:t>
            </w:r>
            <w:r w:rsidRPr="00B3773C">
              <w:rPr>
                <w:bCs/>
                <w:sz w:val="22"/>
                <w:szCs w:val="22"/>
              </w:rPr>
              <w:t>surašomi byloje esantys dokumentų pavadinimai, datos, registracijos numeriai ir nurodoma dokumento vieta byloje (lapų numeriai), kita paieškai atlikti reikalinga informacija;</w:t>
            </w:r>
          </w:p>
          <w:p w14:paraId="22C9DEAC"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sz w:val="22"/>
                <w:szCs w:val="22"/>
              </w:rPr>
              <w:t>dokumentus įrišti į archyvinius segtuvus specialiai pritaikytus ilgai ir nuolat saugomiems dokumentams (be metalinių laikiklių);</w:t>
            </w:r>
          </w:p>
          <w:p w14:paraId="3570335E"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sz w:val="22"/>
                <w:szCs w:val="22"/>
              </w:rPr>
              <w:t xml:space="preserve">susisteminti bylas chronologine tvarka pagal rūšis.  </w:t>
            </w:r>
          </w:p>
          <w:p w14:paraId="2C6F708C"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sz w:val="22"/>
                <w:szCs w:val="22"/>
              </w:rPr>
              <w:t>įrašyti bylas į apyrašus, ir pagal apyrašus sudėti jas į archyvines dėžutes, pritaikytas ilgai ir nuolat saugomų dokumentų saugojimui;</w:t>
            </w:r>
          </w:p>
          <w:p w14:paraId="4A3D64B4"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bCs/>
                <w:sz w:val="22"/>
                <w:szCs w:val="22"/>
              </w:rPr>
              <w:t>bylų apyrašų duomenis pateikti derinti kartu su Paslaugų teikėjo parengta to laikotarpio pažyma apie organizacijos veiklos istoriją ir dokumentų sutvarkymą.</w:t>
            </w:r>
          </w:p>
          <w:p w14:paraId="304D2FEC"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bCs/>
                <w:sz w:val="22"/>
                <w:szCs w:val="22"/>
              </w:rPr>
              <w:t xml:space="preserve">paaiškėjus netikslumams arba bylų tvarkymo trūkumams – juos ištaisyti. </w:t>
            </w:r>
          </w:p>
          <w:p w14:paraId="1C34451B" w14:textId="77777777" w:rsidR="0084462C" w:rsidRPr="00B3773C" w:rsidRDefault="0084462C" w:rsidP="00B3773C">
            <w:pPr>
              <w:pStyle w:val="Bodytext1"/>
              <w:numPr>
                <w:ilvl w:val="3"/>
                <w:numId w:val="2"/>
              </w:numPr>
              <w:tabs>
                <w:tab w:val="left" w:pos="0"/>
                <w:tab w:val="left" w:pos="746"/>
                <w:tab w:val="left" w:pos="1276"/>
              </w:tabs>
              <w:spacing w:before="0" w:after="0"/>
              <w:ind w:left="37" w:firstLine="0"/>
              <w:jc w:val="both"/>
              <w:rPr>
                <w:sz w:val="22"/>
                <w:szCs w:val="22"/>
              </w:rPr>
            </w:pPr>
            <w:r w:rsidRPr="00B3773C">
              <w:rPr>
                <w:sz w:val="22"/>
                <w:szCs w:val="22"/>
              </w:rPr>
              <w:t>atlikti kitus būtinus darbus, susijusius su tinkamu bylų sutvarkymu.</w:t>
            </w:r>
          </w:p>
          <w:p w14:paraId="268A6F46" w14:textId="2C40A542" w:rsidR="0084462C" w:rsidRPr="00B3773C" w:rsidRDefault="00AF6D4B" w:rsidP="00B3773C">
            <w:pPr>
              <w:pStyle w:val="Bodytext1"/>
              <w:tabs>
                <w:tab w:val="left" w:pos="0"/>
                <w:tab w:val="left" w:pos="481"/>
                <w:tab w:val="left" w:pos="906"/>
              </w:tabs>
              <w:spacing w:before="0" w:after="0"/>
              <w:ind w:firstLine="0"/>
              <w:jc w:val="both"/>
              <w:rPr>
                <w:bCs/>
                <w:sz w:val="22"/>
                <w:szCs w:val="22"/>
              </w:rPr>
            </w:pPr>
            <w:r w:rsidRPr="00B3773C">
              <w:rPr>
                <w:sz w:val="22"/>
                <w:szCs w:val="22"/>
              </w:rPr>
              <w:t>2</w:t>
            </w:r>
            <w:r w:rsidR="0084462C" w:rsidRPr="00B3773C">
              <w:rPr>
                <w:sz w:val="22"/>
                <w:szCs w:val="22"/>
              </w:rPr>
              <w:t>.7.4</w:t>
            </w:r>
            <w:r w:rsidR="009D445F" w:rsidRPr="00B3773C">
              <w:rPr>
                <w:sz w:val="22"/>
                <w:szCs w:val="22"/>
              </w:rPr>
              <w:t>.</w:t>
            </w:r>
            <w:r w:rsidR="0084462C" w:rsidRPr="00B3773C">
              <w:rPr>
                <w:sz w:val="22"/>
                <w:szCs w:val="22"/>
              </w:rPr>
              <w:t xml:space="preserve"> Pirkėjo nurodytoms (pagal poreikį) trumpai saugomų (ir kitų) dokumentų byloms Paslaugų teikėjas turės sudaryti bylų apskaitos dokumentus (sąrašus ir/arba perdavimo aktus), nurodant paieškai reikalingą aprašymo informaciją (bylos numerį, bylos antraštę, bylos indeksą, bylos chronologines ribas, bylos saugojimo terminą), sudėti bylas į specialiai tam pritaikytas archyvines dėžes, suteikti byloms ir dėžėms identifikacinius numerius.  </w:t>
            </w:r>
          </w:p>
        </w:tc>
      </w:tr>
      <w:tr w:rsidR="0084462C" w:rsidRPr="00B3773C" w14:paraId="54520C90" w14:textId="77777777" w:rsidTr="00B3773C">
        <w:tc>
          <w:tcPr>
            <w:tcW w:w="704" w:type="dxa"/>
          </w:tcPr>
          <w:p w14:paraId="3108EBC6" w14:textId="758F979D" w:rsidR="0084462C" w:rsidRPr="00B3773C" w:rsidRDefault="00AF6D4B"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.8</w:t>
            </w:r>
            <w:r w:rsidR="009D445F" w:rsidRPr="00B3773C">
              <w:rPr>
                <w:rFonts w:ascii="Times New Roman" w:hAnsi="Times New Roman" w:cs="Times New Roman"/>
              </w:rPr>
              <w:t>.</w:t>
            </w:r>
          </w:p>
        </w:tc>
        <w:tc>
          <w:tcPr>
            <w:tcW w:w="2126" w:type="dxa"/>
          </w:tcPr>
          <w:p w14:paraId="3E49DEED" w14:textId="1ACAE239" w:rsidR="0084462C" w:rsidRPr="00B3773C" w:rsidRDefault="003918C3" w:rsidP="00575A50">
            <w:pPr>
              <w:rPr>
                <w:rFonts w:ascii="Times New Roman" w:hAnsi="Times New Roman" w:cs="Times New Roman"/>
              </w:rPr>
            </w:pPr>
            <w:r w:rsidRPr="00B3773C">
              <w:rPr>
                <w:rFonts w:ascii="Times New Roman" w:hAnsi="Times New Roman" w:cs="Times New Roman"/>
              </w:rPr>
              <w:t>Dokumentų atrinkimas naikinti ir sunaikinimas</w:t>
            </w:r>
          </w:p>
        </w:tc>
        <w:tc>
          <w:tcPr>
            <w:tcW w:w="6798" w:type="dxa"/>
          </w:tcPr>
          <w:p w14:paraId="32F9F554" w14:textId="20B8555A" w:rsidR="0084462C" w:rsidRPr="00B3773C" w:rsidRDefault="00AF6D4B" w:rsidP="00575A50">
            <w:pPr>
              <w:tabs>
                <w:tab w:val="left" w:pos="1048"/>
              </w:tabs>
              <w:jc w:val="both"/>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.8.1</w:t>
            </w:r>
            <w:r w:rsidR="009D445F" w:rsidRPr="00B3773C">
              <w:rPr>
                <w:rFonts w:ascii="Times New Roman" w:hAnsi="Times New Roman" w:cs="Times New Roman"/>
              </w:rPr>
              <w:t>.</w:t>
            </w:r>
            <w:r w:rsidR="0084462C" w:rsidRPr="00B3773C">
              <w:rPr>
                <w:rFonts w:ascii="Times New Roman" w:hAnsi="Times New Roman" w:cs="Times New Roman"/>
              </w:rPr>
              <w:t xml:space="preserve"> Pasibaigus Paslaugų teikėjo saugykloje saugomų Pirkėjo dokumentų bylų (saugojimo vienetų) saugojimo terminams (pagal Bendrųjų dokumentų saugojimo terminų rodyklę (aktualią redakciją), patvirtintą Lietuvos vyriausiojo archyvaro 2011 m. kovo 9 d. įsakymu Nr. V-100), Paslaugų teikėjas kiekvienais metais iki kovo 15 d. privalo atrinkti tokių dokumentų bylas (saugojimo vienetus), parengti šioms byloms (saugojimo vienetams) Dokumentų naikinimo aktų projektus pagal Dokumentų tvarkymo ir apskaitos taisyklių (patvirtintų Lietuvos vyriausiojo archyvaro 2011-07-04 įsakymu Nr. V-118) aktualios redakcijos, kitų LR teisės aktų, reglamentuojančių šią sritį, reikalavimus ir pagal Pirkėjo dokumentacijos planų, kuriais vadovaujantis buvo formuojamos bylos, nurodytus duomenis (indeksus, bylų antraštes, saugojimo terminus). </w:t>
            </w:r>
          </w:p>
          <w:p w14:paraId="3A455914" w14:textId="0C577273" w:rsidR="0084462C" w:rsidRPr="00B3773C" w:rsidRDefault="00AF6D4B" w:rsidP="00575A50">
            <w:pPr>
              <w:tabs>
                <w:tab w:val="left" w:pos="1048"/>
              </w:tabs>
              <w:jc w:val="both"/>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.8.2</w:t>
            </w:r>
            <w:r w:rsidR="009D445F" w:rsidRPr="00B3773C">
              <w:rPr>
                <w:rFonts w:ascii="Times New Roman" w:hAnsi="Times New Roman" w:cs="Times New Roman"/>
              </w:rPr>
              <w:t>.</w:t>
            </w:r>
            <w:r w:rsidR="0084462C" w:rsidRPr="00B3773C">
              <w:rPr>
                <w:rFonts w:ascii="Times New Roman" w:hAnsi="Times New Roman" w:cs="Times New Roman"/>
              </w:rPr>
              <w:t xml:space="preserve"> Iki balandžio 1 d. Paslaugų teikėjas privalo pateikti </w:t>
            </w:r>
            <w:r w:rsidRPr="00B3773C">
              <w:rPr>
                <w:rFonts w:ascii="Times New Roman" w:hAnsi="Times New Roman" w:cs="Times New Roman"/>
              </w:rPr>
              <w:t>2</w:t>
            </w:r>
            <w:r w:rsidR="0084462C" w:rsidRPr="00B3773C">
              <w:rPr>
                <w:rFonts w:ascii="Times New Roman" w:hAnsi="Times New Roman" w:cs="Times New Roman"/>
              </w:rPr>
              <w:t>.8.1</w:t>
            </w:r>
            <w:r w:rsidR="009D445F" w:rsidRPr="00B3773C">
              <w:rPr>
                <w:rFonts w:ascii="Times New Roman" w:hAnsi="Times New Roman" w:cs="Times New Roman"/>
              </w:rPr>
              <w:t>.</w:t>
            </w:r>
            <w:r w:rsidR="0084462C" w:rsidRPr="00B3773C">
              <w:rPr>
                <w:rFonts w:ascii="Times New Roman" w:hAnsi="Times New Roman" w:cs="Times New Roman"/>
              </w:rPr>
              <w:t xml:space="preserve"> punkte paminėtų Dokumentų naikinimo aktų projektus derinti ir tvirtinti Pirkėjui, o Pirkėjui juos patvirtinus – saugiai sunaikinti dokumentus vadovaujantis dokumentų naikinimo standartu DIN-66399, ne žemesniu nei P-4 saugumo lygiu (arba lygiaverčiu).</w:t>
            </w:r>
          </w:p>
          <w:p w14:paraId="11772BA3" w14:textId="297859D9" w:rsidR="0084462C" w:rsidRPr="00B3773C" w:rsidRDefault="0084462C" w:rsidP="00575A50">
            <w:pPr>
              <w:tabs>
                <w:tab w:val="left" w:pos="1048"/>
              </w:tabs>
              <w:jc w:val="both"/>
              <w:rPr>
                <w:rFonts w:ascii="Times New Roman" w:hAnsi="Times New Roman" w:cs="Times New Roman"/>
                <w:color w:val="auto"/>
              </w:rPr>
            </w:pPr>
            <w:r w:rsidRPr="00B3773C">
              <w:rPr>
                <w:rFonts w:ascii="Times New Roman" w:hAnsi="Times New Roman" w:cs="Times New Roman"/>
                <w:color w:val="auto"/>
              </w:rPr>
              <w:t xml:space="preserve">Punkte </w:t>
            </w:r>
            <w:r w:rsidR="0068014A" w:rsidRPr="00B3773C">
              <w:rPr>
                <w:rFonts w:ascii="Times New Roman" w:hAnsi="Times New Roman" w:cs="Times New Roman"/>
                <w:color w:val="auto"/>
              </w:rPr>
              <w:t>2</w:t>
            </w:r>
            <w:r w:rsidRPr="00B3773C">
              <w:rPr>
                <w:rFonts w:ascii="Times New Roman" w:hAnsi="Times New Roman" w:cs="Times New Roman"/>
                <w:color w:val="auto"/>
              </w:rPr>
              <w:t>.</w:t>
            </w:r>
            <w:r w:rsidRPr="00B3773C">
              <w:rPr>
                <w:rFonts w:ascii="Times New Roman" w:hAnsi="Times New Roman" w:cs="Times New Roman"/>
              </w:rPr>
              <w:t>8</w:t>
            </w:r>
            <w:r w:rsidRPr="00B3773C">
              <w:rPr>
                <w:rFonts w:ascii="Times New Roman" w:hAnsi="Times New Roman" w:cs="Times New Roman"/>
                <w:color w:val="auto"/>
              </w:rPr>
              <w:t>.</w:t>
            </w:r>
            <w:r w:rsidRPr="00B3773C">
              <w:rPr>
                <w:rFonts w:ascii="Times New Roman" w:hAnsi="Times New Roman" w:cs="Times New Roman"/>
              </w:rPr>
              <w:t>2</w:t>
            </w:r>
            <w:r w:rsidRPr="00B3773C">
              <w:rPr>
                <w:rFonts w:ascii="Times New Roman" w:hAnsi="Times New Roman" w:cs="Times New Roman"/>
                <w:color w:val="auto"/>
              </w:rPr>
              <w:t xml:space="preserve"> paminėtų dokumentų </w:t>
            </w:r>
            <w:r w:rsidRPr="00B3773C">
              <w:rPr>
                <w:rFonts w:ascii="Times New Roman" w:hAnsi="Times New Roman" w:cs="Times New Roman"/>
              </w:rPr>
              <w:t>n</w:t>
            </w:r>
            <w:r w:rsidRPr="00B3773C">
              <w:rPr>
                <w:rFonts w:ascii="Times New Roman" w:hAnsi="Times New Roman" w:cs="Times New Roman"/>
                <w:color w:val="auto"/>
              </w:rPr>
              <w:t xml:space="preserve">aikinimo darbai turi būti atlikti ne vėliau negu per 30 kalendorinių dienų nuo Dokumentų naikinimo aktų patvirtinimo (ir Paslaugų teikėjo informavimo apie patvirtinimą) datos. </w:t>
            </w:r>
          </w:p>
          <w:p w14:paraId="20F0E370" w14:textId="471095DD" w:rsidR="0084462C" w:rsidRPr="00B3773C" w:rsidRDefault="00AF6D4B" w:rsidP="00B3773C">
            <w:pPr>
              <w:tabs>
                <w:tab w:val="left" w:pos="1048"/>
              </w:tabs>
              <w:jc w:val="both"/>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.8.3</w:t>
            </w:r>
            <w:r w:rsidR="009D445F" w:rsidRPr="00B3773C">
              <w:rPr>
                <w:rFonts w:ascii="Times New Roman" w:hAnsi="Times New Roman" w:cs="Times New Roman"/>
              </w:rPr>
              <w:t>.</w:t>
            </w:r>
            <w:r w:rsidR="0084462C" w:rsidRPr="00B3773C">
              <w:rPr>
                <w:rFonts w:ascii="Times New Roman" w:hAnsi="Times New Roman" w:cs="Times New Roman"/>
              </w:rPr>
              <w:t xml:space="preserve"> Praėjus ne daugiau kaip 3 darbo dienoms po </w:t>
            </w:r>
            <w:r w:rsidR="00913B67" w:rsidRPr="00B3773C">
              <w:rPr>
                <w:rFonts w:ascii="Times New Roman" w:hAnsi="Times New Roman" w:cs="Times New Roman"/>
              </w:rPr>
              <w:t>2</w:t>
            </w:r>
            <w:r w:rsidR="0084462C" w:rsidRPr="00B3773C">
              <w:rPr>
                <w:rFonts w:ascii="Times New Roman" w:hAnsi="Times New Roman" w:cs="Times New Roman"/>
              </w:rPr>
              <w:t>.</w:t>
            </w:r>
            <w:r w:rsidR="0061601A" w:rsidRPr="00B3773C">
              <w:rPr>
                <w:rFonts w:ascii="Times New Roman" w:hAnsi="Times New Roman" w:cs="Times New Roman"/>
              </w:rPr>
              <w:t>8.2</w:t>
            </w:r>
            <w:r w:rsidR="0084462C" w:rsidRPr="00B3773C">
              <w:rPr>
                <w:rFonts w:ascii="Times New Roman" w:hAnsi="Times New Roman" w:cs="Times New Roman"/>
              </w:rPr>
              <w:t xml:space="preserve"> punkte nurodytų dokumentų sunaikinimo, Paslaugų teikėjas turi patikslinti jo saugykloje saugomų Pirkėjo dokumentų kiekį bei išrašant sąskaitą už saugojimo paslaugas remtis faktiniu Paslaugų teikėjo saugykloje saugomų dokumentų kiekiu. </w:t>
            </w:r>
          </w:p>
        </w:tc>
      </w:tr>
      <w:tr w:rsidR="0084462C" w:rsidRPr="00B3773C" w14:paraId="214EEC14" w14:textId="77777777" w:rsidTr="00B3773C">
        <w:tc>
          <w:tcPr>
            <w:tcW w:w="704" w:type="dxa"/>
          </w:tcPr>
          <w:p w14:paraId="6AB8D816" w14:textId="33BEAA3C" w:rsidR="0084462C" w:rsidRPr="00B3773C" w:rsidRDefault="00AF6D4B"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.9</w:t>
            </w:r>
            <w:r w:rsidR="009D445F" w:rsidRPr="00B3773C">
              <w:rPr>
                <w:rFonts w:ascii="Times New Roman" w:hAnsi="Times New Roman" w:cs="Times New Roman"/>
              </w:rPr>
              <w:t>.</w:t>
            </w:r>
          </w:p>
        </w:tc>
        <w:tc>
          <w:tcPr>
            <w:tcW w:w="2126" w:type="dxa"/>
          </w:tcPr>
          <w:p w14:paraId="5046B3C9"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Informacijos teikimo apie saugomus dokumentus</w:t>
            </w:r>
          </w:p>
        </w:tc>
        <w:tc>
          <w:tcPr>
            <w:tcW w:w="6798" w:type="dxa"/>
          </w:tcPr>
          <w:p w14:paraId="033319DD" w14:textId="77777777" w:rsidR="0084462C" w:rsidRPr="00B3773C" w:rsidRDefault="00AF6D4B"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.9.1</w:t>
            </w:r>
            <w:r w:rsidR="009D445F" w:rsidRPr="00B3773C">
              <w:rPr>
                <w:rFonts w:ascii="Times New Roman" w:hAnsi="Times New Roman" w:cs="Times New Roman"/>
              </w:rPr>
              <w:t>.</w:t>
            </w:r>
            <w:r w:rsidR="0084462C" w:rsidRPr="00B3773C">
              <w:rPr>
                <w:rFonts w:ascii="Times New Roman" w:hAnsi="Times New Roman" w:cs="Times New Roman"/>
              </w:rPr>
              <w:t xml:space="preserve"> Paslaugų tiekėjas Sutarties galiojimo metu privalo nemokamai teikti informaciją, susijusią su teikiamomis Paslaugomis, Užsakovo atstovams telefonu, el. paštu bei kitomis komunikavimo priemonėmis. Taip pat teikti Užsakovui pagal poreikį pažymas ir ar informaciją el. paštu apie saugomus dokumentus, jų vienetus (bylomis) ir saugomų dokumentų tiesinius metrus.</w:t>
            </w:r>
          </w:p>
          <w:p w14:paraId="436C0029" w14:textId="6ACC57F8" w:rsidR="00112378" w:rsidRPr="00B3773C" w:rsidRDefault="00112378" w:rsidP="00575A50">
            <w:pPr>
              <w:rPr>
                <w:rFonts w:ascii="Times New Roman" w:hAnsi="Times New Roman" w:cs="Times New Roman"/>
              </w:rPr>
            </w:pPr>
            <w:r w:rsidRPr="00B3773C">
              <w:rPr>
                <w:rFonts w:ascii="Times New Roman" w:hAnsi="Times New Roman" w:cs="Times New Roman"/>
              </w:rPr>
              <w:t>2.9.2. Paslaugos teikėjas privalo užtikrinti galimybę Pirkėjo atsakingam asmeniui atvykti peržiūrėti Pirkėjo nurodytas bylas (saugojimo vienetus) į Paslaugos teikėjo patalpas (dokumentų saugojimo vietą) ir, esant poreikiui, užtikrinti dokumentų kopijavimo ir/ar skenavimo paslaugas vietoje, iš anksto tai suderinus su Paslaugų teikėju.</w:t>
            </w:r>
          </w:p>
        </w:tc>
      </w:tr>
      <w:tr w:rsidR="0084462C" w:rsidRPr="00B3773C" w14:paraId="7D5E6F4D" w14:textId="77777777" w:rsidTr="00B3773C">
        <w:tc>
          <w:tcPr>
            <w:tcW w:w="704" w:type="dxa"/>
          </w:tcPr>
          <w:p w14:paraId="6BC3842B" w14:textId="69CC588A" w:rsidR="0084462C" w:rsidRPr="00B3773C" w:rsidRDefault="00AB3B89"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.10</w:t>
            </w:r>
            <w:r w:rsidR="009D445F" w:rsidRPr="00B3773C">
              <w:rPr>
                <w:rFonts w:ascii="Times New Roman" w:hAnsi="Times New Roman" w:cs="Times New Roman"/>
              </w:rPr>
              <w:t>.</w:t>
            </w:r>
          </w:p>
        </w:tc>
        <w:tc>
          <w:tcPr>
            <w:tcW w:w="2126" w:type="dxa"/>
          </w:tcPr>
          <w:p w14:paraId="46B25BB5" w14:textId="77777777" w:rsidR="0084462C" w:rsidRPr="00B3773C" w:rsidRDefault="0084462C" w:rsidP="00575A50">
            <w:pPr>
              <w:rPr>
                <w:rFonts w:ascii="Times New Roman" w:hAnsi="Times New Roman" w:cs="Times New Roman"/>
              </w:rPr>
            </w:pPr>
            <w:r w:rsidRPr="00B3773C">
              <w:rPr>
                <w:rFonts w:ascii="Times New Roman" w:hAnsi="Times New Roman" w:cs="Times New Roman"/>
              </w:rPr>
              <w:t>Informacijos teikimas apie negrąžintas saugojimui bylas</w:t>
            </w:r>
          </w:p>
        </w:tc>
        <w:tc>
          <w:tcPr>
            <w:tcW w:w="6798" w:type="dxa"/>
          </w:tcPr>
          <w:p w14:paraId="437512C9" w14:textId="5F6DA0CA" w:rsidR="0084462C" w:rsidRPr="00B3773C" w:rsidRDefault="00AF6D4B" w:rsidP="00575A50">
            <w:pPr>
              <w:rPr>
                <w:rFonts w:ascii="Times New Roman" w:hAnsi="Times New Roman" w:cs="Times New Roman"/>
              </w:rPr>
            </w:pPr>
            <w:r w:rsidRPr="00B3773C">
              <w:rPr>
                <w:rFonts w:ascii="Times New Roman" w:hAnsi="Times New Roman" w:cs="Times New Roman"/>
              </w:rPr>
              <w:t>2</w:t>
            </w:r>
            <w:r w:rsidR="0084462C" w:rsidRPr="00B3773C">
              <w:rPr>
                <w:rFonts w:ascii="Times New Roman" w:hAnsi="Times New Roman" w:cs="Times New Roman"/>
              </w:rPr>
              <w:t>.10.1</w:t>
            </w:r>
            <w:r w:rsidR="009D445F" w:rsidRPr="00B3773C">
              <w:rPr>
                <w:rFonts w:ascii="Times New Roman" w:hAnsi="Times New Roman" w:cs="Times New Roman"/>
              </w:rPr>
              <w:t>.</w:t>
            </w:r>
            <w:r w:rsidR="0084462C" w:rsidRPr="00B3773C">
              <w:rPr>
                <w:rFonts w:ascii="Times New Roman" w:hAnsi="Times New Roman" w:cs="Times New Roman"/>
              </w:rPr>
              <w:t xml:space="preserve"> Pasirinkta ryšio priemone informuoti Užsakovo atsakingus darbuotojus apie Užsakovui išduotas ir daugiau nei 3 (tris) mėnesius negrąžintas saugojimui bylas (dokumentus).</w:t>
            </w:r>
          </w:p>
        </w:tc>
      </w:tr>
      <w:tr w:rsidR="00CB1318" w:rsidRPr="00B3773C" w14:paraId="51561E04" w14:textId="77777777" w:rsidTr="00B3773C">
        <w:tc>
          <w:tcPr>
            <w:tcW w:w="704" w:type="dxa"/>
          </w:tcPr>
          <w:p w14:paraId="6943A999" w14:textId="26A00EAC" w:rsidR="00CB1318" w:rsidRPr="00B3773C" w:rsidRDefault="00CB1318" w:rsidP="00CB1318">
            <w:pPr>
              <w:rPr>
                <w:rFonts w:ascii="Times New Roman" w:hAnsi="Times New Roman" w:cs="Times New Roman"/>
              </w:rPr>
            </w:pPr>
            <w:r w:rsidRPr="00B3773C">
              <w:rPr>
                <w:rFonts w:ascii="Times New Roman" w:hAnsi="Times New Roman" w:cs="Times New Roman"/>
              </w:rPr>
              <w:t>2.11.</w:t>
            </w:r>
          </w:p>
        </w:tc>
        <w:tc>
          <w:tcPr>
            <w:tcW w:w="2126" w:type="dxa"/>
          </w:tcPr>
          <w:p w14:paraId="63CE31AA" w14:textId="0B5E17CD" w:rsidR="00CB1318" w:rsidRPr="00B3773C" w:rsidRDefault="00CB1318" w:rsidP="00CB1318">
            <w:pPr>
              <w:rPr>
                <w:rFonts w:ascii="Times New Roman" w:hAnsi="Times New Roman" w:cs="Times New Roman"/>
              </w:rPr>
            </w:pPr>
            <w:r w:rsidRPr="00B3773C">
              <w:rPr>
                <w:rFonts w:ascii="Times New Roman" w:hAnsi="Times New Roman" w:cs="Times New Roman"/>
              </w:rPr>
              <w:t>Dokumentų perėmimas iš Paslaugų teikėjo (pasibaigus sutarčiai ar nutraukus sutartį)</w:t>
            </w:r>
          </w:p>
        </w:tc>
        <w:tc>
          <w:tcPr>
            <w:tcW w:w="6798" w:type="dxa"/>
          </w:tcPr>
          <w:p w14:paraId="2D6A6830" w14:textId="0155EA9F" w:rsidR="00CB1318" w:rsidRPr="00B3773C" w:rsidRDefault="00185AF2" w:rsidP="00185AF2">
            <w:pPr>
              <w:rPr>
                <w:rFonts w:ascii="Times New Roman" w:hAnsi="Times New Roman" w:cs="Times New Roman"/>
              </w:rPr>
            </w:pPr>
            <w:r w:rsidRPr="00B3773C">
              <w:rPr>
                <w:rFonts w:ascii="Times New Roman" w:hAnsi="Times New Roman" w:cs="Times New Roman"/>
              </w:rPr>
              <w:t xml:space="preserve">2.11.1. </w:t>
            </w:r>
            <w:r w:rsidR="00CB1318" w:rsidRPr="00B3773C">
              <w:rPr>
                <w:rFonts w:ascii="Times New Roman" w:hAnsi="Times New Roman" w:cs="Times New Roman"/>
              </w:rPr>
              <w:t xml:space="preserve">Likus </w:t>
            </w:r>
            <w:r w:rsidR="00EF432A" w:rsidRPr="00B3773C">
              <w:rPr>
                <w:rFonts w:ascii="Times New Roman" w:hAnsi="Times New Roman" w:cs="Times New Roman"/>
              </w:rPr>
              <w:t>1</w:t>
            </w:r>
            <w:r w:rsidR="00CB1318" w:rsidRPr="00B3773C">
              <w:rPr>
                <w:rFonts w:ascii="Times New Roman" w:hAnsi="Times New Roman" w:cs="Times New Roman"/>
              </w:rPr>
              <w:t xml:space="preserve"> mėn. iki Sutarties termino galiojimo pasibaigimo (arba Sutarties nutraukimo) ir Pirkėjui nurodžius, Paslaugų teikėjas turi paruošti pervežimui (grąžinimui) Pirkėjo saugomas archyvinių dokumentų bylas (saugojimo vienetus), esančias Paslaugų teikėjo saugyklose, bei jų apskaitos dokumentus ir juos pervežti į Pirkėjo nurodytą vietą Lietuvos Respublikos teritorijoje.</w:t>
            </w:r>
          </w:p>
          <w:p w14:paraId="662BB60D" w14:textId="336E2C8A" w:rsidR="00CB1318" w:rsidRPr="00B3773C" w:rsidRDefault="00EF432A" w:rsidP="00EF432A">
            <w:pPr>
              <w:rPr>
                <w:rFonts w:ascii="Times New Roman" w:hAnsi="Times New Roman" w:cs="Times New Roman"/>
              </w:rPr>
            </w:pPr>
            <w:r w:rsidRPr="00B3773C">
              <w:rPr>
                <w:rFonts w:ascii="Times New Roman" w:hAnsi="Times New Roman" w:cs="Times New Roman"/>
              </w:rPr>
              <w:t xml:space="preserve">2.11.2. </w:t>
            </w:r>
            <w:r w:rsidR="00CB1318" w:rsidRPr="00B3773C">
              <w:rPr>
                <w:rFonts w:ascii="Times New Roman" w:hAnsi="Times New Roman" w:cs="Times New Roman"/>
              </w:rPr>
              <w:t xml:space="preserve">Paslaugų teikėjas turi sudėti Pirkėjo archyvinių dokumentų bylas (saugojimo vienetus) į dokumentų saugojimui skirtas archyvines dėžes su identifikaciniais numeriais, ant dėžių nurodyti perduodamų bylų apskaitos dokumento numerį, o bylų apskaitos dokumente  nurodyti į konkrečią dėžę įdėtų bylų (saugojimo vienetų) identifikacinius numerius bei kitą jų aprašymo informaciją. </w:t>
            </w:r>
          </w:p>
          <w:p w14:paraId="35F40EE7" w14:textId="7D5E8E91" w:rsidR="00CB1318" w:rsidRPr="00B3773C" w:rsidRDefault="00972018" w:rsidP="00972018">
            <w:pPr>
              <w:rPr>
                <w:rFonts w:ascii="Times New Roman" w:hAnsi="Times New Roman" w:cs="Times New Roman"/>
              </w:rPr>
            </w:pPr>
            <w:r w:rsidRPr="00B3773C">
              <w:rPr>
                <w:rFonts w:ascii="Times New Roman" w:hAnsi="Times New Roman" w:cs="Times New Roman"/>
              </w:rPr>
              <w:t xml:space="preserve">2.11.3. </w:t>
            </w:r>
            <w:r w:rsidR="00CB1318" w:rsidRPr="00B3773C">
              <w:rPr>
                <w:rFonts w:ascii="Times New Roman" w:hAnsi="Times New Roman" w:cs="Times New Roman"/>
              </w:rPr>
              <w:t xml:space="preserve">Dokumentų grąžinimas turi būti įvykdytas ne vėliau kaip per </w:t>
            </w:r>
            <w:r w:rsidR="00D10D66" w:rsidRPr="00B3773C">
              <w:rPr>
                <w:rFonts w:ascii="Times New Roman" w:hAnsi="Times New Roman" w:cs="Times New Roman"/>
              </w:rPr>
              <w:t>1</w:t>
            </w:r>
            <w:r w:rsidR="00CB1318" w:rsidRPr="00B3773C">
              <w:rPr>
                <w:rFonts w:ascii="Times New Roman" w:hAnsi="Times New Roman" w:cs="Times New Roman"/>
              </w:rPr>
              <w:t xml:space="preserve"> mėn. nuo </w:t>
            </w:r>
            <w:r w:rsidRPr="00B3773C">
              <w:rPr>
                <w:rFonts w:ascii="Times New Roman" w:hAnsi="Times New Roman" w:cs="Times New Roman"/>
              </w:rPr>
              <w:t>2</w:t>
            </w:r>
            <w:r w:rsidR="00CB1318" w:rsidRPr="00B3773C">
              <w:rPr>
                <w:rFonts w:ascii="Times New Roman" w:hAnsi="Times New Roman" w:cs="Times New Roman"/>
              </w:rPr>
              <w:t>.1</w:t>
            </w:r>
            <w:r w:rsidRPr="00B3773C">
              <w:rPr>
                <w:rFonts w:ascii="Times New Roman" w:hAnsi="Times New Roman" w:cs="Times New Roman"/>
              </w:rPr>
              <w:t>1</w:t>
            </w:r>
            <w:r w:rsidR="00D10D66" w:rsidRPr="00B3773C">
              <w:rPr>
                <w:rFonts w:ascii="Times New Roman" w:hAnsi="Times New Roman" w:cs="Times New Roman"/>
              </w:rPr>
              <w:t>.1.</w:t>
            </w:r>
            <w:r w:rsidR="00CB1318" w:rsidRPr="00B3773C">
              <w:rPr>
                <w:rFonts w:ascii="Times New Roman" w:hAnsi="Times New Roman" w:cs="Times New Roman"/>
              </w:rPr>
              <w:t xml:space="preserve"> punkte nurodytų aplinkybių atsiradimo. </w:t>
            </w:r>
          </w:p>
          <w:p w14:paraId="6EEC8942" w14:textId="54EE8D36" w:rsidR="00CB1318" w:rsidRPr="00B3773C" w:rsidRDefault="00E6494A" w:rsidP="00E6494A">
            <w:pPr>
              <w:rPr>
                <w:rFonts w:ascii="Times New Roman" w:hAnsi="Times New Roman" w:cs="Times New Roman"/>
              </w:rPr>
            </w:pPr>
            <w:r w:rsidRPr="00B3773C">
              <w:rPr>
                <w:rFonts w:ascii="Times New Roman" w:hAnsi="Times New Roman" w:cs="Times New Roman"/>
              </w:rPr>
              <w:t xml:space="preserve">2.11.4. </w:t>
            </w:r>
            <w:r w:rsidR="00CB1318" w:rsidRPr="00B3773C">
              <w:rPr>
                <w:rFonts w:ascii="Times New Roman" w:hAnsi="Times New Roman" w:cs="Times New Roman"/>
              </w:rPr>
              <w:t>Dokumentų grąžinimas įforminamas šalims pasirašant Paslaugų teikėjo parengtus Dokumentų perdavimo aktus, po faktiško dokumentų pristatymo į Pirkėjo nurodytą vietą Lietuvos Respublikos teritorijoje. Dokumentų perdavimo aktai turi būti parengti pagal Dokumentų tvarkymo ir apskaitos taisyklių, patvirtintų Lietuvos vyriausiojo archyvaro 2011-07-04 įsakymu Nr. V-118, aktualios redakcijos reikalavimus. Į Dokumentų perdavimo aktus įrašyti bylų apskaitos dokumentai, pagal kuriuos gražinamos bylos (saugojimo vienetai).</w:t>
            </w:r>
          </w:p>
          <w:p w14:paraId="785433DA" w14:textId="625224A9" w:rsidR="00CB1318" w:rsidRPr="00B3773C" w:rsidRDefault="00525F08" w:rsidP="00B3773C">
            <w:pPr>
              <w:pStyle w:val="Bodytext1"/>
              <w:shd w:val="clear" w:color="auto" w:fill="auto"/>
              <w:tabs>
                <w:tab w:val="left" w:pos="142"/>
              </w:tabs>
              <w:spacing w:before="0" w:after="0" w:line="240" w:lineRule="auto"/>
              <w:ind w:firstLine="0"/>
              <w:rPr>
                <w:sz w:val="22"/>
                <w:szCs w:val="22"/>
              </w:rPr>
            </w:pPr>
            <w:r w:rsidRPr="00B3773C">
              <w:rPr>
                <w:color w:val="000000"/>
                <w:sz w:val="22"/>
                <w:szCs w:val="22"/>
              </w:rPr>
              <w:t xml:space="preserve">2.11.5. </w:t>
            </w:r>
            <w:r w:rsidR="00CB1318" w:rsidRPr="00B3773C">
              <w:rPr>
                <w:color w:val="000000"/>
                <w:sz w:val="22"/>
                <w:szCs w:val="22"/>
              </w:rPr>
              <w:t xml:space="preserve">Visos išlaidos, susijusios su Pirkėjo dokumentų gražinimu pasibaigus Sutarčiai ar nutraukus Sutartį, nurodytos punktuose nuo </w:t>
            </w:r>
            <w:r w:rsidRPr="00B3773C">
              <w:rPr>
                <w:color w:val="000000"/>
                <w:sz w:val="22"/>
                <w:szCs w:val="22"/>
              </w:rPr>
              <w:t>2.11.1. – 2.11.</w:t>
            </w:r>
            <w:r w:rsidR="00746F0D" w:rsidRPr="00B3773C">
              <w:rPr>
                <w:color w:val="000000"/>
                <w:sz w:val="22"/>
                <w:szCs w:val="22"/>
              </w:rPr>
              <w:t>4</w:t>
            </w:r>
            <w:r w:rsidR="00CB1318" w:rsidRPr="00B3773C">
              <w:rPr>
                <w:color w:val="000000"/>
                <w:sz w:val="22"/>
                <w:szCs w:val="22"/>
              </w:rPr>
              <w:t xml:space="preserve"> turi būti įskaičiuotos į įkainį už Archyvinių dokumentų saugojimo paslaugą, nurodytą </w:t>
            </w:r>
            <w:r w:rsidR="00746F0D" w:rsidRPr="00B3773C">
              <w:rPr>
                <w:color w:val="000000"/>
                <w:sz w:val="22"/>
                <w:szCs w:val="22"/>
              </w:rPr>
              <w:t>„</w:t>
            </w:r>
            <w:r w:rsidRPr="00B3773C">
              <w:rPr>
                <w:sz w:val="22"/>
                <w:szCs w:val="22"/>
              </w:rPr>
              <w:t>Lentelė 1. Dokumentų archyvavimo paslaugos sudėtis ir kiekia</w:t>
            </w:r>
            <w:r w:rsidR="00746F0D" w:rsidRPr="00B3773C">
              <w:rPr>
                <w:sz w:val="22"/>
                <w:szCs w:val="22"/>
              </w:rPr>
              <w:t>i“</w:t>
            </w:r>
          </w:p>
        </w:tc>
      </w:tr>
      <w:tr w:rsidR="00CB1318" w:rsidRPr="00B3773C" w14:paraId="4F0B77E8" w14:textId="77777777" w:rsidTr="00B3773C">
        <w:tc>
          <w:tcPr>
            <w:tcW w:w="704" w:type="dxa"/>
          </w:tcPr>
          <w:p w14:paraId="2AE0C559" w14:textId="154F1CA5" w:rsidR="00CB1318" w:rsidRPr="00B3773C" w:rsidRDefault="00CB1318" w:rsidP="00CB1318">
            <w:pPr>
              <w:rPr>
                <w:rFonts w:ascii="Times New Roman" w:hAnsi="Times New Roman" w:cs="Times New Roman"/>
              </w:rPr>
            </w:pPr>
            <w:r w:rsidRPr="00B3773C">
              <w:rPr>
                <w:rFonts w:ascii="Times New Roman" w:hAnsi="Times New Roman" w:cs="Times New Roman"/>
              </w:rPr>
              <w:t>2.12.</w:t>
            </w:r>
          </w:p>
        </w:tc>
        <w:tc>
          <w:tcPr>
            <w:tcW w:w="2126" w:type="dxa"/>
          </w:tcPr>
          <w:p w14:paraId="0BFFC239" w14:textId="77777777" w:rsidR="00CB1318" w:rsidRPr="00B3773C" w:rsidRDefault="00CB1318" w:rsidP="00CB1318">
            <w:pPr>
              <w:rPr>
                <w:rFonts w:ascii="Times New Roman" w:hAnsi="Times New Roman" w:cs="Times New Roman"/>
              </w:rPr>
            </w:pPr>
            <w:r w:rsidRPr="00B3773C">
              <w:rPr>
                <w:rFonts w:ascii="Times New Roman" w:hAnsi="Times New Roman" w:cs="Times New Roman"/>
              </w:rPr>
              <w:t>Paslaugoms taikomi aplinkos apsaugos kriterijai, nustatyti, vadovaujantis Aplinkos apsaugos kriterijų taikymo, vykdant žaliuosius pirkimus tvarkos aprašo, patvirtinto Lietuvos Respublikos Aplinkos ministro 2022 m. gruodžio 13 d. įsakymu Nr. D1-401 „Dėl aplinkos apsaugos kriterijų taikymo, vykdant žaliuosius pirkimus, tvarkos aprašo patvirtinimo“, 4.4.4.1 papunkčiu (prekei pagaminti, paslaugai teikti ar darbams atlikti naudojama mažiau ar nenaudojama pavojingųjų cheminių medžiagų, neteršiama aplinka ir nekeliamas pavojus sveikatai) ir 4.4.4.5 (prekė, virtusi atliekomis, tinka paruošti pakartotinai naudoti ar perdirbti)</w:t>
            </w:r>
          </w:p>
        </w:tc>
        <w:tc>
          <w:tcPr>
            <w:tcW w:w="6798" w:type="dxa"/>
          </w:tcPr>
          <w:p w14:paraId="16EE7EE5" w14:textId="04555E62" w:rsidR="00CB1318" w:rsidRPr="00B3773C" w:rsidRDefault="00CB1318" w:rsidP="00CB1318">
            <w:pPr>
              <w:rPr>
                <w:rFonts w:ascii="Times New Roman" w:hAnsi="Times New Roman" w:cs="Times New Roman"/>
              </w:rPr>
            </w:pPr>
            <w:r w:rsidRPr="00B3773C">
              <w:rPr>
                <w:rFonts w:ascii="Times New Roman" w:hAnsi="Times New Roman" w:cs="Times New Roman"/>
              </w:rPr>
              <w:t>2.12.1. Archyvo dokumentų saugykloje paslaugų teikimo metu susidariusios atliekos (stiklas, popierius, plastikas, metalas ir kt.) turi būti rūšiuojamos ir perduodamos atliekas tvarkančioms įmonėms.</w:t>
            </w:r>
          </w:p>
          <w:p w14:paraId="5686C45F" w14:textId="5BE5068E" w:rsidR="00CB1318" w:rsidRPr="00B3773C" w:rsidRDefault="00CB1318" w:rsidP="00CB1318">
            <w:pPr>
              <w:rPr>
                <w:rFonts w:ascii="Times New Roman" w:hAnsi="Times New Roman" w:cs="Times New Roman"/>
              </w:rPr>
            </w:pPr>
            <w:r w:rsidRPr="00B3773C">
              <w:rPr>
                <w:rFonts w:ascii="Times New Roman" w:hAnsi="Times New Roman" w:cs="Times New Roman"/>
              </w:rPr>
              <w:t>2.12.2. Mažinti popieriaus sunaudojimą, atsisakyti nebūtino dokumentų kopijavimo ir spausdinimo, Prekių perdavimo-priėmimo aktai, jei tokie bus pasirašomi, turės būti pateikiami elektroniniu formatu ir pasirašomi elektroniniu būdu, sąskaitos faktūros turės būti teikiamos tik elektroniniu būdu. Kai Šalims iškils poreikis atspausdinti tam tikrą dokumentą, jis bus spausdinamas ant perdirbto popieriaus.</w:t>
            </w:r>
          </w:p>
          <w:p w14:paraId="26C42D52" w14:textId="27FF3AED" w:rsidR="00CB1318" w:rsidRPr="00B3773C" w:rsidRDefault="00CB1318" w:rsidP="00CB1318">
            <w:pPr>
              <w:rPr>
                <w:rFonts w:ascii="Times New Roman" w:hAnsi="Times New Roman" w:cs="Times New Roman"/>
              </w:rPr>
            </w:pPr>
            <w:r w:rsidRPr="00B3773C">
              <w:rPr>
                <w:rFonts w:ascii="Times New Roman" w:hAnsi="Times New Roman" w:cs="Times New Roman"/>
              </w:rPr>
              <w:t xml:space="preserve"> </w:t>
            </w:r>
          </w:p>
        </w:tc>
      </w:tr>
    </w:tbl>
    <w:p w14:paraId="4D9FE18F" w14:textId="34B54D3D" w:rsidR="00070BAA" w:rsidRDefault="00070BAA" w:rsidP="00710C05">
      <w:pPr>
        <w:pStyle w:val="Bodytext1"/>
        <w:shd w:val="clear" w:color="auto" w:fill="auto"/>
        <w:tabs>
          <w:tab w:val="left" w:pos="142"/>
        </w:tabs>
        <w:spacing w:before="0" w:after="0" w:line="240" w:lineRule="auto"/>
        <w:ind w:firstLine="0"/>
        <w:jc w:val="both"/>
        <w:rPr>
          <w:sz w:val="24"/>
          <w:szCs w:val="24"/>
        </w:rPr>
      </w:pPr>
      <w:r w:rsidRPr="00B3773C">
        <w:rPr>
          <w:sz w:val="24"/>
          <w:szCs w:val="24"/>
        </w:rPr>
        <w:t xml:space="preserve"> </w:t>
      </w:r>
    </w:p>
    <w:p w14:paraId="3083C6D5" w14:textId="77777777" w:rsidR="002A54E5" w:rsidRPr="002A54E5" w:rsidRDefault="002A54E5" w:rsidP="002A54E5">
      <w:pPr>
        <w:rPr>
          <w:lang w:eastAsia="en-US"/>
        </w:rPr>
      </w:pPr>
    </w:p>
    <w:p w14:paraId="39AE635A" w14:textId="4052A0EA" w:rsidR="002A54E5" w:rsidRPr="002A54E5" w:rsidRDefault="002A54E5" w:rsidP="002A54E5">
      <w:pPr>
        <w:tabs>
          <w:tab w:val="left" w:pos="4032"/>
        </w:tabs>
        <w:jc w:val="center"/>
        <w:rPr>
          <w:lang w:eastAsia="en-US"/>
        </w:rPr>
      </w:pPr>
      <w:r>
        <w:rPr>
          <w:lang w:eastAsia="en-US"/>
        </w:rPr>
        <w:t>_________________________</w:t>
      </w:r>
    </w:p>
    <w:sectPr w:rsidR="002A54E5" w:rsidRPr="002A54E5" w:rsidSect="00B3773C">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12"/>
    <w:lvl w:ilvl="0">
      <w:start w:val="1"/>
      <w:numFmt w:val="decimal"/>
      <w:lvlText w:val="%1."/>
      <w:lvlJc w:val="left"/>
      <w:pPr>
        <w:tabs>
          <w:tab w:val="num" w:pos="0"/>
        </w:tabs>
        <w:ind w:left="435" w:hanging="435"/>
      </w:pPr>
    </w:lvl>
    <w:lvl w:ilvl="1">
      <w:start w:val="1"/>
      <w:numFmt w:val="decimal"/>
      <w:lvlText w:val="%1.%2."/>
      <w:lvlJc w:val="left"/>
      <w:pPr>
        <w:tabs>
          <w:tab w:val="num" w:pos="0"/>
        </w:tabs>
        <w:ind w:left="435" w:hanging="435"/>
      </w:pPr>
      <w:rPr>
        <w:caps w:val="0"/>
        <w:smallCap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20530"/>
    <w:multiLevelType w:val="multilevel"/>
    <w:tmpl w:val="75548990"/>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4C77A5"/>
    <w:multiLevelType w:val="hybridMultilevel"/>
    <w:tmpl w:val="A170B8CC"/>
    <w:lvl w:ilvl="0" w:tplc="171E43F2">
      <w:start w:val="1"/>
      <w:numFmt w:val="decimal"/>
      <w:lvlText w:val="3.1.8.%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35F7A81"/>
    <w:multiLevelType w:val="multilevel"/>
    <w:tmpl w:val="FD9CF344"/>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AF7AA0"/>
    <w:multiLevelType w:val="multilevel"/>
    <w:tmpl w:val="1E249376"/>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A673100"/>
    <w:multiLevelType w:val="multilevel"/>
    <w:tmpl w:val="8A78B97E"/>
    <w:lvl w:ilvl="0">
      <w:start w:val="1"/>
      <w:numFmt w:val="upperRoman"/>
      <w:lvlText w:val="%1."/>
      <w:lvlJc w:val="left"/>
      <w:pPr>
        <w:ind w:left="1080" w:hanging="720"/>
      </w:pPr>
      <w:rPr>
        <w:rFonts w:hint="default"/>
      </w:rPr>
    </w:lvl>
    <w:lvl w:ilvl="1">
      <w:start w:val="7"/>
      <w:numFmt w:val="decimal"/>
      <w:isLgl/>
      <w:lvlText w:val="%1.%2"/>
      <w:lvlJc w:val="left"/>
      <w:pPr>
        <w:ind w:left="810" w:hanging="45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6345221"/>
    <w:multiLevelType w:val="multilevel"/>
    <w:tmpl w:val="E982B22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9F55B0F"/>
    <w:multiLevelType w:val="multilevel"/>
    <w:tmpl w:val="FD9CF344"/>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246515"/>
    <w:multiLevelType w:val="multilevel"/>
    <w:tmpl w:val="5254E60C"/>
    <w:lvl w:ilvl="0">
      <w:start w:val="2"/>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911AA5"/>
    <w:multiLevelType w:val="multilevel"/>
    <w:tmpl w:val="B768A5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110BF5"/>
    <w:multiLevelType w:val="multilevel"/>
    <w:tmpl w:val="E6DE7CBC"/>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48790D"/>
    <w:multiLevelType w:val="multilevel"/>
    <w:tmpl w:val="FD9CF344"/>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6B46EC"/>
    <w:multiLevelType w:val="multilevel"/>
    <w:tmpl w:val="FD9CF344"/>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DC3359"/>
    <w:multiLevelType w:val="hybridMultilevel"/>
    <w:tmpl w:val="A0602F78"/>
    <w:lvl w:ilvl="0" w:tplc="6F06BB32">
      <w:start w:val="1"/>
      <w:numFmt w:val="decimal"/>
      <w:lvlText w:val="3.1.7.%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006188"/>
    <w:multiLevelType w:val="multilevel"/>
    <w:tmpl w:val="FD9CF344"/>
    <w:lvl w:ilvl="0">
      <w:start w:val="2"/>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D8724F"/>
    <w:multiLevelType w:val="hybridMultilevel"/>
    <w:tmpl w:val="A170B8CC"/>
    <w:lvl w:ilvl="0" w:tplc="171E43F2">
      <w:start w:val="1"/>
      <w:numFmt w:val="decimal"/>
      <w:lvlText w:val="3.1.8.%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3694835">
    <w:abstractNumId w:val="6"/>
  </w:num>
  <w:num w:numId="2" w16cid:durableId="358313314">
    <w:abstractNumId w:val="5"/>
  </w:num>
  <w:num w:numId="3" w16cid:durableId="639770222">
    <w:abstractNumId w:val="9"/>
  </w:num>
  <w:num w:numId="4" w16cid:durableId="363756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92912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7043497">
    <w:abstractNumId w:val="13"/>
  </w:num>
  <w:num w:numId="7" w16cid:durableId="1836456084">
    <w:abstractNumId w:val="1"/>
  </w:num>
  <w:num w:numId="8" w16cid:durableId="1111516748">
    <w:abstractNumId w:val="4"/>
  </w:num>
  <w:num w:numId="9" w16cid:durableId="982933319">
    <w:abstractNumId w:val="2"/>
  </w:num>
  <w:num w:numId="10" w16cid:durableId="1420905735">
    <w:abstractNumId w:val="10"/>
  </w:num>
  <w:num w:numId="11" w16cid:durableId="485168243">
    <w:abstractNumId w:val="3"/>
  </w:num>
  <w:num w:numId="12" w16cid:durableId="1492529244">
    <w:abstractNumId w:val="14"/>
  </w:num>
  <w:num w:numId="13" w16cid:durableId="1880124019">
    <w:abstractNumId w:val="8"/>
  </w:num>
  <w:num w:numId="14" w16cid:durableId="342174330">
    <w:abstractNumId w:val="12"/>
  </w:num>
  <w:num w:numId="15" w16cid:durableId="704791827">
    <w:abstractNumId w:val="7"/>
  </w:num>
  <w:num w:numId="16" w16cid:durableId="106714478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05"/>
    <w:rsid w:val="00034E55"/>
    <w:rsid w:val="00037F81"/>
    <w:rsid w:val="00061A32"/>
    <w:rsid w:val="0006320E"/>
    <w:rsid w:val="0006468E"/>
    <w:rsid w:val="00070BAA"/>
    <w:rsid w:val="0008467C"/>
    <w:rsid w:val="00092FB8"/>
    <w:rsid w:val="000C1E1F"/>
    <w:rsid w:val="000C39C9"/>
    <w:rsid w:val="000C67ED"/>
    <w:rsid w:val="00106632"/>
    <w:rsid w:val="00111338"/>
    <w:rsid w:val="00112378"/>
    <w:rsid w:val="0011317B"/>
    <w:rsid w:val="001170E5"/>
    <w:rsid w:val="001315AE"/>
    <w:rsid w:val="00131FC6"/>
    <w:rsid w:val="001532CD"/>
    <w:rsid w:val="00171EDD"/>
    <w:rsid w:val="00185AF2"/>
    <w:rsid w:val="001D0DE3"/>
    <w:rsid w:val="001E12B7"/>
    <w:rsid w:val="00222F36"/>
    <w:rsid w:val="002313AE"/>
    <w:rsid w:val="002515CF"/>
    <w:rsid w:val="00260D65"/>
    <w:rsid w:val="00287041"/>
    <w:rsid w:val="00291914"/>
    <w:rsid w:val="002A0C75"/>
    <w:rsid w:val="002A54E5"/>
    <w:rsid w:val="002B03BB"/>
    <w:rsid w:val="002D0946"/>
    <w:rsid w:val="002E22F8"/>
    <w:rsid w:val="002E23F6"/>
    <w:rsid w:val="002F166E"/>
    <w:rsid w:val="00313F79"/>
    <w:rsid w:val="00351734"/>
    <w:rsid w:val="003732D0"/>
    <w:rsid w:val="003918C3"/>
    <w:rsid w:val="00393F39"/>
    <w:rsid w:val="00394A8F"/>
    <w:rsid w:val="003E1A01"/>
    <w:rsid w:val="003E2888"/>
    <w:rsid w:val="00404115"/>
    <w:rsid w:val="0043002A"/>
    <w:rsid w:val="00457715"/>
    <w:rsid w:val="004906EC"/>
    <w:rsid w:val="004A5AFB"/>
    <w:rsid w:val="004D4D41"/>
    <w:rsid w:val="004F4656"/>
    <w:rsid w:val="00513F87"/>
    <w:rsid w:val="00525F08"/>
    <w:rsid w:val="00527D55"/>
    <w:rsid w:val="00533C71"/>
    <w:rsid w:val="00534A91"/>
    <w:rsid w:val="00544685"/>
    <w:rsid w:val="00550C67"/>
    <w:rsid w:val="005675C2"/>
    <w:rsid w:val="005823A6"/>
    <w:rsid w:val="00583EA8"/>
    <w:rsid w:val="0059075F"/>
    <w:rsid w:val="005973A0"/>
    <w:rsid w:val="005D2737"/>
    <w:rsid w:val="00615698"/>
    <w:rsid w:val="0061601A"/>
    <w:rsid w:val="00616B11"/>
    <w:rsid w:val="00642377"/>
    <w:rsid w:val="00663109"/>
    <w:rsid w:val="0068014A"/>
    <w:rsid w:val="006A2A9F"/>
    <w:rsid w:val="006D3316"/>
    <w:rsid w:val="006F3048"/>
    <w:rsid w:val="006F516F"/>
    <w:rsid w:val="006F6FBD"/>
    <w:rsid w:val="00710C05"/>
    <w:rsid w:val="00731B9B"/>
    <w:rsid w:val="00746F0D"/>
    <w:rsid w:val="007524F9"/>
    <w:rsid w:val="00772FB0"/>
    <w:rsid w:val="007D668F"/>
    <w:rsid w:val="007F30B8"/>
    <w:rsid w:val="00805F7B"/>
    <w:rsid w:val="0081119E"/>
    <w:rsid w:val="00811682"/>
    <w:rsid w:val="008148DC"/>
    <w:rsid w:val="00823C36"/>
    <w:rsid w:val="00825A76"/>
    <w:rsid w:val="008426A8"/>
    <w:rsid w:val="0084462C"/>
    <w:rsid w:val="00860924"/>
    <w:rsid w:val="00880A12"/>
    <w:rsid w:val="0089541A"/>
    <w:rsid w:val="008D4DEE"/>
    <w:rsid w:val="008E01EA"/>
    <w:rsid w:val="008E69DB"/>
    <w:rsid w:val="00900452"/>
    <w:rsid w:val="00913B67"/>
    <w:rsid w:val="00914CC7"/>
    <w:rsid w:val="0093120E"/>
    <w:rsid w:val="00962194"/>
    <w:rsid w:val="00972018"/>
    <w:rsid w:val="00986502"/>
    <w:rsid w:val="009C7B89"/>
    <w:rsid w:val="009D445F"/>
    <w:rsid w:val="009F19DA"/>
    <w:rsid w:val="009F6F24"/>
    <w:rsid w:val="00A07305"/>
    <w:rsid w:val="00A15A52"/>
    <w:rsid w:val="00A160E4"/>
    <w:rsid w:val="00A2070C"/>
    <w:rsid w:val="00A24036"/>
    <w:rsid w:val="00A41B71"/>
    <w:rsid w:val="00A52A2A"/>
    <w:rsid w:val="00A620EC"/>
    <w:rsid w:val="00A6259F"/>
    <w:rsid w:val="00A91890"/>
    <w:rsid w:val="00AA05C6"/>
    <w:rsid w:val="00AB3B89"/>
    <w:rsid w:val="00AC1C5A"/>
    <w:rsid w:val="00AD73DF"/>
    <w:rsid w:val="00AD76D9"/>
    <w:rsid w:val="00AF04B9"/>
    <w:rsid w:val="00AF547B"/>
    <w:rsid w:val="00AF6D4B"/>
    <w:rsid w:val="00B26825"/>
    <w:rsid w:val="00B342FE"/>
    <w:rsid w:val="00B34A4F"/>
    <w:rsid w:val="00B3773C"/>
    <w:rsid w:val="00B42B3C"/>
    <w:rsid w:val="00B81244"/>
    <w:rsid w:val="00BA2964"/>
    <w:rsid w:val="00BB0EC9"/>
    <w:rsid w:val="00BC3646"/>
    <w:rsid w:val="00BD4971"/>
    <w:rsid w:val="00BE2CC1"/>
    <w:rsid w:val="00BE5D13"/>
    <w:rsid w:val="00BF68F5"/>
    <w:rsid w:val="00C06D1B"/>
    <w:rsid w:val="00C24289"/>
    <w:rsid w:val="00C47A75"/>
    <w:rsid w:val="00C74325"/>
    <w:rsid w:val="00C91C45"/>
    <w:rsid w:val="00CB1318"/>
    <w:rsid w:val="00CB7F3A"/>
    <w:rsid w:val="00CE4F67"/>
    <w:rsid w:val="00CF41CD"/>
    <w:rsid w:val="00D10D66"/>
    <w:rsid w:val="00D16A89"/>
    <w:rsid w:val="00D63371"/>
    <w:rsid w:val="00D77A4C"/>
    <w:rsid w:val="00E143B3"/>
    <w:rsid w:val="00E43A31"/>
    <w:rsid w:val="00E46FBB"/>
    <w:rsid w:val="00E6494A"/>
    <w:rsid w:val="00E94A0F"/>
    <w:rsid w:val="00E95B5F"/>
    <w:rsid w:val="00EC2022"/>
    <w:rsid w:val="00ED215F"/>
    <w:rsid w:val="00EE65F8"/>
    <w:rsid w:val="00EF01E6"/>
    <w:rsid w:val="00EF432A"/>
    <w:rsid w:val="00EF69D8"/>
    <w:rsid w:val="00F02A12"/>
    <w:rsid w:val="00F0669D"/>
    <w:rsid w:val="00F22587"/>
    <w:rsid w:val="00F22BE4"/>
    <w:rsid w:val="00F54849"/>
    <w:rsid w:val="00F67963"/>
    <w:rsid w:val="00F8149A"/>
    <w:rsid w:val="00F84E11"/>
    <w:rsid w:val="00F92958"/>
    <w:rsid w:val="00FB0B56"/>
    <w:rsid w:val="00FC1C73"/>
    <w:rsid w:val="00FC1F79"/>
    <w:rsid w:val="00FC5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7EABA"/>
  <w15:chartTrackingRefBased/>
  <w15:docId w15:val="{61E1A5EC-72ED-4AF9-BCD4-01EFC954D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C05"/>
    <w:pPr>
      <w:spacing w:after="0" w:line="240" w:lineRule="auto"/>
    </w:pPr>
    <w:rPr>
      <w:rFonts w:ascii="Arial Unicode MS" w:eastAsia="Arial Unicode MS" w:hAnsi="Arial Unicode MS" w:cs="Arial Unicode MS"/>
      <w:color w:val="000000"/>
      <w:kern w:val="0"/>
      <w:lang w:eastAsia="lt-LT"/>
      <w14:ligatures w14:val="none"/>
    </w:rPr>
  </w:style>
  <w:style w:type="paragraph" w:styleId="Antrat1">
    <w:name w:val="heading 1"/>
    <w:aliases w:val="Heading,051,Appendix,stydde,app heading 1,app heading 11,app heading 12,app heading 111,app heading 13,1 ghost,g,ghost,Kapitel,Arial 14 Fett,Arial 14 Fett1,Arial 14 Fett2,Arial 16 Fett,Datasheet title,Chapter,TF-Overskrift 1,H11,H12,H13"/>
    <w:basedOn w:val="prastasis"/>
    <w:next w:val="prastasis"/>
    <w:link w:val="Antrat1Diagrama"/>
    <w:uiPriority w:val="9"/>
    <w:qFormat/>
    <w:rsid w:val="00710C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0C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0C0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10C0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0C0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0C0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0C0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0C0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0C0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eading Diagrama,051 Diagrama,Appendix Diagrama,stydde Diagrama,app heading 1 Diagrama,app heading 11 Diagrama,app heading 12 Diagrama,app heading 111 Diagrama,app heading 13 Diagrama,1 ghost Diagrama,g Diagrama,ghost Diagrama"/>
    <w:basedOn w:val="Numatytasispastraiposriftas"/>
    <w:link w:val="Antrat1"/>
    <w:uiPriority w:val="9"/>
    <w:rsid w:val="00710C0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0C0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0C0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710C0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0C0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0C0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0C0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0C0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0C0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0C0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0C0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0C0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0C0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0C0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0C0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710C05"/>
    <w:pPr>
      <w:ind w:left="720"/>
      <w:contextualSpacing/>
    </w:pPr>
  </w:style>
  <w:style w:type="character" w:styleId="Rykuspabraukimas">
    <w:name w:val="Intense Emphasis"/>
    <w:basedOn w:val="Numatytasispastraiposriftas"/>
    <w:uiPriority w:val="21"/>
    <w:qFormat/>
    <w:rsid w:val="00710C05"/>
    <w:rPr>
      <w:i/>
      <w:iCs/>
      <w:color w:val="0F4761" w:themeColor="accent1" w:themeShade="BF"/>
    </w:rPr>
  </w:style>
  <w:style w:type="paragraph" w:styleId="Iskirtacitata">
    <w:name w:val="Intense Quote"/>
    <w:basedOn w:val="prastasis"/>
    <w:next w:val="prastasis"/>
    <w:link w:val="IskirtacitataDiagrama"/>
    <w:uiPriority w:val="30"/>
    <w:qFormat/>
    <w:rsid w:val="00710C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0C05"/>
    <w:rPr>
      <w:i/>
      <w:iCs/>
      <w:color w:val="0F4761" w:themeColor="accent1" w:themeShade="BF"/>
    </w:rPr>
  </w:style>
  <w:style w:type="character" w:styleId="Rykinuoroda">
    <w:name w:val="Intense Reference"/>
    <w:basedOn w:val="Numatytasispastraiposriftas"/>
    <w:uiPriority w:val="32"/>
    <w:qFormat/>
    <w:rsid w:val="00710C05"/>
    <w:rPr>
      <w:b/>
      <w:bCs/>
      <w:smallCaps/>
      <w:color w:val="0F4761" w:themeColor="accent1" w:themeShade="BF"/>
      <w:spacing w:val="5"/>
    </w:rPr>
  </w:style>
  <w:style w:type="character" w:customStyle="1" w:styleId="Heading4">
    <w:name w:val="Heading #4_"/>
    <w:link w:val="Heading40"/>
    <w:rsid w:val="00710C05"/>
    <w:rPr>
      <w:rFonts w:ascii="Times New Roman" w:hAnsi="Times New Roman" w:cs="Times New Roman"/>
      <w:b/>
      <w:bCs/>
      <w:sz w:val="23"/>
      <w:szCs w:val="23"/>
      <w:shd w:val="clear" w:color="auto" w:fill="FFFFFF"/>
    </w:rPr>
  </w:style>
  <w:style w:type="character" w:customStyle="1" w:styleId="Bodytext">
    <w:name w:val="Body text_"/>
    <w:link w:val="Bodytext1"/>
    <w:rsid w:val="00710C05"/>
    <w:rPr>
      <w:rFonts w:ascii="Times New Roman" w:hAnsi="Times New Roman" w:cs="Times New Roman"/>
      <w:sz w:val="23"/>
      <w:szCs w:val="23"/>
      <w:shd w:val="clear" w:color="auto" w:fill="FFFFFF"/>
    </w:rPr>
  </w:style>
  <w:style w:type="character" w:customStyle="1" w:styleId="Bodytext2">
    <w:name w:val="Body text (2)_"/>
    <w:link w:val="Bodytext20"/>
    <w:rsid w:val="00710C05"/>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710C05"/>
    <w:rPr>
      <w:rFonts w:ascii="Times New Roman" w:hAnsi="Times New Roman" w:cs="Times New Roman"/>
      <w:i/>
      <w:iCs/>
      <w:sz w:val="23"/>
      <w:szCs w:val="23"/>
      <w:shd w:val="clear" w:color="auto" w:fill="FFFFFF"/>
    </w:rPr>
  </w:style>
  <w:style w:type="character" w:customStyle="1" w:styleId="BodytextSpacing3pt">
    <w:name w:val="Body text + Spacing 3 pt"/>
    <w:rsid w:val="00710C05"/>
    <w:rPr>
      <w:rFonts w:ascii="Times New Roman" w:hAnsi="Times New Roman" w:cs="Times New Roman"/>
      <w:spacing w:val="60"/>
      <w:sz w:val="23"/>
      <w:szCs w:val="23"/>
    </w:rPr>
  </w:style>
  <w:style w:type="character" w:customStyle="1" w:styleId="Bodytext6">
    <w:name w:val="Body text (6)_"/>
    <w:link w:val="Bodytext60"/>
    <w:rsid w:val="00710C05"/>
    <w:rPr>
      <w:rFonts w:ascii="Times New Roman" w:hAnsi="Times New Roman" w:cs="Times New Roman"/>
      <w:b/>
      <w:bCs/>
      <w:sz w:val="23"/>
      <w:szCs w:val="23"/>
      <w:shd w:val="clear" w:color="auto" w:fill="FFFFFF"/>
    </w:rPr>
  </w:style>
  <w:style w:type="character" w:customStyle="1" w:styleId="Bodytext4">
    <w:name w:val="Body text (4)_"/>
    <w:link w:val="Bodytext41"/>
    <w:rsid w:val="00710C05"/>
    <w:rPr>
      <w:rFonts w:ascii="Times New Roman" w:hAnsi="Times New Roman" w:cs="Times New Roman"/>
      <w:sz w:val="19"/>
      <w:szCs w:val="19"/>
      <w:shd w:val="clear" w:color="auto" w:fill="FFFFFF"/>
    </w:rPr>
  </w:style>
  <w:style w:type="character" w:customStyle="1" w:styleId="Headerorfooter">
    <w:name w:val="Header or footer_"/>
    <w:link w:val="Headerorfooter0"/>
    <w:rsid w:val="00710C05"/>
    <w:rPr>
      <w:rFonts w:ascii="Times New Roman" w:hAnsi="Times New Roman" w:cs="Times New Roman"/>
      <w:sz w:val="20"/>
      <w:szCs w:val="20"/>
      <w:shd w:val="clear" w:color="auto" w:fill="FFFFFF"/>
    </w:rPr>
  </w:style>
  <w:style w:type="character" w:customStyle="1" w:styleId="Headerorfooter11">
    <w:name w:val="Header or footer + 11"/>
    <w:aliases w:val="5 pt"/>
    <w:rsid w:val="00710C05"/>
    <w:rPr>
      <w:rFonts w:ascii="Times New Roman" w:hAnsi="Times New Roman" w:cs="Times New Roman"/>
      <w:spacing w:val="0"/>
      <w:sz w:val="23"/>
      <w:szCs w:val="23"/>
    </w:rPr>
  </w:style>
  <w:style w:type="character" w:customStyle="1" w:styleId="BodytextBold">
    <w:name w:val="Body text + Bold"/>
    <w:rsid w:val="00710C05"/>
    <w:rPr>
      <w:rFonts w:ascii="Times New Roman" w:hAnsi="Times New Roman" w:cs="Times New Roman"/>
      <w:b/>
      <w:bCs/>
      <w:spacing w:val="0"/>
      <w:sz w:val="23"/>
      <w:szCs w:val="23"/>
    </w:rPr>
  </w:style>
  <w:style w:type="character" w:customStyle="1" w:styleId="BodytextItalic2">
    <w:name w:val="Body text + Italic2"/>
    <w:rsid w:val="00710C05"/>
    <w:rPr>
      <w:rFonts w:ascii="Times New Roman" w:hAnsi="Times New Roman" w:cs="Times New Roman"/>
      <w:i/>
      <w:iCs/>
      <w:spacing w:val="0"/>
      <w:sz w:val="23"/>
      <w:szCs w:val="23"/>
    </w:rPr>
  </w:style>
  <w:style w:type="character" w:customStyle="1" w:styleId="BodytextItalic1">
    <w:name w:val="Body text + Italic1"/>
    <w:rsid w:val="00710C05"/>
    <w:rPr>
      <w:rFonts w:ascii="Times New Roman" w:hAnsi="Times New Roman" w:cs="Times New Roman"/>
      <w:i/>
      <w:iCs/>
      <w:spacing w:val="0"/>
      <w:sz w:val="23"/>
      <w:szCs w:val="23"/>
    </w:rPr>
  </w:style>
  <w:style w:type="character" w:customStyle="1" w:styleId="BodytextBold1">
    <w:name w:val="Body text + Bold1"/>
    <w:rsid w:val="00710C05"/>
    <w:rPr>
      <w:rFonts w:ascii="Times New Roman" w:hAnsi="Times New Roman" w:cs="Times New Roman"/>
      <w:b/>
      <w:bCs/>
      <w:spacing w:val="0"/>
      <w:sz w:val="23"/>
      <w:szCs w:val="23"/>
    </w:rPr>
  </w:style>
  <w:style w:type="character" w:customStyle="1" w:styleId="Heading3">
    <w:name w:val="Heading #3_"/>
    <w:link w:val="Heading30"/>
    <w:rsid w:val="00710C05"/>
    <w:rPr>
      <w:rFonts w:ascii="Times New Roman" w:hAnsi="Times New Roman" w:cs="Times New Roman"/>
      <w:b/>
      <w:bCs/>
      <w:sz w:val="23"/>
      <w:szCs w:val="23"/>
      <w:shd w:val="clear" w:color="auto" w:fill="FFFFFF"/>
    </w:rPr>
  </w:style>
  <w:style w:type="character" w:customStyle="1" w:styleId="Bodytext5">
    <w:name w:val="Body text (5)_"/>
    <w:link w:val="Bodytext50"/>
    <w:rsid w:val="00710C05"/>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710C05"/>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710C05"/>
    <w:rPr>
      <w:rFonts w:ascii="Times New Roman" w:hAnsi="Times New Roman" w:cs="Times New Roman"/>
      <w:i/>
      <w:iCs/>
      <w:sz w:val="23"/>
      <w:szCs w:val="23"/>
      <w:shd w:val="clear" w:color="auto" w:fill="FFFFFF"/>
    </w:rPr>
  </w:style>
  <w:style w:type="character" w:customStyle="1" w:styleId="Bodytext2Bold">
    <w:name w:val="Body text (2) + Bold"/>
    <w:rsid w:val="00710C05"/>
    <w:rPr>
      <w:rFonts w:ascii="Times New Roman" w:hAnsi="Times New Roman" w:cs="Times New Roman"/>
      <w:b/>
      <w:bCs/>
      <w:i/>
      <w:iCs/>
      <w:spacing w:val="0"/>
      <w:sz w:val="23"/>
      <w:szCs w:val="23"/>
    </w:rPr>
  </w:style>
  <w:style w:type="character" w:customStyle="1" w:styleId="Bodytext2Bold1">
    <w:name w:val="Body text (2) + Bold1"/>
    <w:rsid w:val="00710C05"/>
    <w:rPr>
      <w:rFonts w:ascii="Times New Roman" w:hAnsi="Times New Roman" w:cs="Times New Roman"/>
      <w:b/>
      <w:bCs/>
      <w:i/>
      <w:iCs/>
      <w:spacing w:val="0"/>
      <w:sz w:val="23"/>
      <w:szCs w:val="23"/>
    </w:rPr>
  </w:style>
  <w:style w:type="character" w:customStyle="1" w:styleId="Bodytext2NotItalic1">
    <w:name w:val="Body text (2) + Not Italic1"/>
    <w:basedOn w:val="Bodytext2"/>
    <w:rsid w:val="00710C05"/>
    <w:rPr>
      <w:rFonts w:ascii="Times New Roman" w:hAnsi="Times New Roman" w:cs="Times New Roman"/>
      <w:i/>
      <w:iCs/>
      <w:sz w:val="23"/>
      <w:szCs w:val="23"/>
      <w:shd w:val="clear" w:color="auto" w:fill="FFFFFF"/>
    </w:rPr>
  </w:style>
  <w:style w:type="character" w:customStyle="1" w:styleId="Bodytext9">
    <w:name w:val="Body text (9)_"/>
    <w:link w:val="Bodytext90"/>
    <w:rsid w:val="00710C05"/>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10C05"/>
    <w:pPr>
      <w:shd w:val="clear" w:color="auto" w:fill="FFFFFF"/>
      <w:spacing w:before="240" w:after="240" w:line="269" w:lineRule="exact"/>
      <w:jc w:val="right"/>
      <w:outlineLvl w:val="3"/>
    </w:pPr>
    <w:rPr>
      <w:rFonts w:ascii="Times New Roman" w:eastAsiaTheme="minorHAnsi" w:hAnsi="Times New Roman" w:cs="Times New Roman"/>
      <w:b/>
      <w:bCs/>
      <w:color w:val="auto"/>
      <w:kern w:val="2"/>
      <w:sz w:val="23"/>
      <w:szCs w:val="23"/>
      <w:lang w:eastAsia="en-US"/>
      <w14:ligatures w14:val="standardContextual"/>
    </w:rPr>
  </w:style>
  <w:style w:type="paragraph" w:customStyle="1" w:styleId="Bodytext1">
    <w:name w:val="Body text1"/>
    <w:basedOn w:val="prastasis"/>
    <w:link w:val="Bodytext"/>
    <w:rsid w:val="00710C05"/>
    <w:pPr>
      <w:shd w:val="clear" w:color="auto" w:fill="FFFFFF"/>
      <w:spacing w:before="240" w:after="240" w:line="274" w:lineRule="exact"/>
      <w:ind w:hanging="1060"/>
    </w:pPr>
    <w:rPr>
      <w:rFonts w:ascii="Times New Roman" w:eastAsiaTheme="minorHAnsi" w:hAnsi="Times New Roman" w:cs="Times New Roman"/>
      <w:color w:val="auto"/>
      <w:kern w:val="2"/>
      <w:sz w:val="23"/>
      <w:szCs w:val="23"/>
      <w:lang w:eastAsia="en-US"/>
      <w14:ligatures w14:val="standardContextual"/>
    </w:rPr>
  </w:style>
  <w:style w:type="paragraph" w:customStyle="1" w:styleId="Bodytext20">
    <w:name w:val="Body text (2)"/>
    <w:basedOn w:val="prastasis"/>
    <w:link w:val="Bodytext2"/>
    <w:rsid w:val="00710C05"/>
    <w:pPr>
      <w:shd w:val="clear" w:color="auto" w:fill="FFFFFF"/>
      <w:spacing w:line="269" w:lineRule="exact"/>
      <w:ind w:hanging="400"/>
    </w:pPr>
    <w:rPr>
      <w:rFonts w:ascii="Times New Roman" w:eastAsiaTheme="minorHAnsi" w:hAnsi="Times New Roman" w:cs="Times New Roman"/>
      <w:i/>
      <w:iCs/>
      <w:color w:val="auto"/>
      <w:kern w:val="2"/>
      <w:sz w:val="23"/>
      <w:szCs w:val="23"/>
      <w:lang w:eastAsia="en-US"/>
      <w14:ligatures w14:val="standardContextual"/>
    </w:rPr>
  </w:style>
  <w:style w:type="paragraph" w:customStyle="1" w:styleId="Bodytext60">
    <w:name w:val="Body text (6)"/>
    <w:basedOn w:val="prastasis"/>
    <w:link w:val="Bodytext6"/>
    <w:rsid w:val="00710C05"/>
    <w:pPr>
      <w:shd w:val="clear" w:color="auto" w:fill="FFFFFF"/>
      <w:spacing w:line="240" w:lineRule="atLeast"/>
    </w:pPr>
    <w:rPr>
      <w:rFonts w:ascii="Times New Roman" w:eastAsiaTheme="minorHAnsi" w:hAnsi="Times New Roman" w:cs="Times New Roman"/>
      <w:b/>
      <w:bCs/>
      <w:color w:val="auto"/>
      <w:kern w:val="2"/>
      <w:sz w:val="23"/>
      <w:szCs w:val="23"/>
      <w:lang w:eastAsia="en-US"/>
      <w14:ligatures w14:val="standardContextual"/>
    </w:rPr>
  </w:style>
  <w:style w:type="paragraph" w:customStyle="1" w:styleId="Bodytext41">
    <w:name w:val="Body text (4)1"/>
    <w:basedOn w:val="prastasis"/>
    <w:link w:val="Bodytext4"/>
    <w:rsid w:val="00710C05"/>
    <w:pPr>
      <w:shd w:val="clear" w:color="auto" w:fill="FFFFFF"/>
      <w:spacing w:line="240" w:lineRule="atLeast"/>
    </w:pPr>
    <w:rPr>
      <w:rFonts w:ascii="Times New Roman" w:eastAsiaTheme="minorHAnsi" w:hAnsi="Times New Roman" w:cs="Times New Roman"/>
      <w:color w:val="auto"/>
      <w:kern w:val="2"/>
      <w:sz w:val="19"/>
      <w:szCs w:val="19"/>
      <w:lang w:eastAsia="en-US"/>
      <w14:ligatures w14:val="standardContextual"/>
    </w:rPr>
  </w:style>
  <w:style w:type="paragraph" w:customStyle="1" w:styleId="Headerorfooter0">
    <w:name w:val="Header or footer"/>
    <w:basedOn w:val="prastasis"/>
    <w:link w:val="Headerorfooter"/>
    <w:rsid w:val="00710C05"/>
    <w:pPr>
      <w:shd w:val="clear" w:color="auto" w:fill="FFFFFF"/>
    </w:pPr>
    <w:rPr>
      <w:rFonts w:ascii="Times New Roman" w:eastAsiaTheme="minorHAnsi" w:hAnsi="Times New Roman" w:cs="Times New Roman"/>
      <w:color w:val="auto"/>
      <w:kern w:val="2"/>
      <w:sz w:val="20"/>
      <w:szCs w:val="20"/>
      <w:lang w:eastAsia="en-US"/>
      <w14:ligatures w14:val="standardContextual"/>
    </w:rPr>
  </w:style>
  <w:style w:type="paragraph" w:customStyle="1" w:styleId="Heading30">
    <w:name w:val="Heading #3"/>
    <w:basedOn w:val="prastasis"/>
    <w:link w:val="Heading3"/>
    <w:rsid w:val="00710C05"/>
    <w:pPr>
      <w:shd w:val="clear" w:color="auto" w:fill="FFFFFF"/>
      <w:spacing w:after="300" w:line="240" w:lineRule="atLeast"/>
      <w:outlineLvl w:val="2"/>
    </w:pPr>
    <w:rPr>
      <w:rFonts w:ascii="Times New Roman" w:eastAsiaTheme="minorHAnsi" w:hAnsi="Times New Roman" w:cs="Times New Roman"/>
      <w:b/>
      <w:bCs/>
      <w:color w:val="auto"/>
      <w:kern w:val="2"/>
      <w:sz w:val="23"/>
      <w:szCs w:val="23"/>
      <w:lang w:eastAsia="en-US"/>
      <w14:ligatures w14:val="standardContextual"/>
    </w:rPr>
  </w:style>
  <w:style w:type="paragraph" w:customStyle="1" w:styleId="Bodytext50">
    <w:name w:val="Body text (5)"/>
    <w:basedOn w:val="prastasis"/>
    <w:link w:val="Bodytext5"/>
    <w:rsid w:val="00710C05"/>
    <w:pPr>
      <w:shd w:val="clear" w:color="auto" w:fill="FFFFFF"/>
      <w:spacing w:before="1920" w:line="240" w:lineRule="atLeast"/>
    </w:pPr>
    <w:rPr>
      <w:rFonts w:ascii="Times New Roman" w:eastAsiaTheme="minorHAnsi" w:hAnsi="Times New Roman" w:cs="Times New Roman"/>
      <w:i/>
      <w:iCs/>
      <w:color w:val="auto"/>
      <w:spacing w:val="-70"/>
      <w:kern w:val="2"/>
      <w:sz w:val="68"/>
      <w:szCs w:val="68"/>
      <w:lang w:eastAsia="en-US"/>
      <w14:ligatures w14:val="standardContextual"/>
    </w:rPr>
  </w:style>
  <w:style w:type="paragraph" w:customStyle="1" w:styleId="Bodytext70">
    <w:name w:val="Body text (7)"/>
    <w:basedOn w:val="prastasis"/>
    <w:link w:val="Bodytext7"/>
    <w:rsid w:val="00710C05"/>
    <w:pPr>
      <w:shd w:val="clear" w:color="auto" w:fill="FFFFFF"/>
      <w:spacing w:before="60" w:after="60" w:line="240" w:lineRule="atLeast"/>
    </w:pPr>
    <w:rPr>
      <w:rFonts w:ascii="Times New Roman" w:eastAsiaTheme="minorHAnsi" w:hAnsi="Times New Roman" w:cs="Times New Roman"/>
      <w:color w:val="auto"/>
      <w:kern w:val="2"/>
      <w:sz w:val="23"/>
      <w:szCs w:val="23"/>
      <w:lang w:eastAsia="en-US"/>
      <w14:ligatures w14:val="standardContextual"/>
    </w:rPr>
  </w:style>
  <w:style w:type="paragraph" w:customStyle="1" w:styleId="Bodytext90">
    <w:name w:val="Body text (9)"/>
    <w:basedOn w:val="prastasis"/>
    <w:link w:val="Bodytext9"/>
    <w:rsid w:val="00710C05"/>
    <w:pPr>
      <w:shd w:val="clear" w:color="auto" w:fill="FFFFFF"/>
      <w:spacing w:line="274" w:lineRule="exact"/>
    </w:pPr>
    <w:rPr>
      <w:rFonts w:ascii="Times New Roman" w:eastAsiaTheme="minorHAnsi" w:hAnsi="Times New Roman" w:cs="Times New Roman"/>
      <w:b/>
      <w:bCs/>
      <w:color w:val="auto"/>
      <w:kern w:val="2"/>
      <w:sz w:val="23"/>
      <w:szCs w:val="23"/>
      <w:lang w:eastAsia="en-US"/>
      <w14:ligatures w14:val="standardContextual"/>
    </w:rPr>
  </w:style>
  <w:style w:type="character" w:styleId="Komentaronuoroda">
    <w:name w:val="annotation reference"/>
    <w:basedOn w:val="Numatytasispastraiposriftas"/>
    <w:uiPriority w:val="99"/>
    <w:semiHidden/>
    <w:unhideWhenUsed/>
    <w:rsid w:val="00710C05"/>
    <w:rPr>
      <w:sz w:val="16"/>
      <w:szCs w:val="16"/>
    </w:rPr>
  </w:style>
  <w:style w:type="paragraph" w:styleId="Komentarotekstas">
    <w:name w:val="annotation text"/>
    <w:basedOn w:val="prastasis"/>
    <w:link w:val="KomentarotekstasDiagrama"/>
    <w:uiPriority w:val="99"/>
    <w:unhideWhenUsed/>
    <w:rsid w:val="00710C05"/>
    <w:rPr>
      <w:sz w:val="20"/>
      <w:szCs w:val="20"/>
    </w:rPr>
  </w:style>
  <w:style w:type="character" w:customStyle="1" w:styleId="KomentarotekstasDiagrama">
    <w:name w:val="Komentaro tekstas Diagrama"/>
    <w:basedOn w:val="Numatytasispastraiposriftas"/>
    <w:link w:val="Komentarotekstas"/>
    <w:uiPriority w:val="99"/>
    <w:rsid w:val="00710C05"/>
    <w:rPr>
      <w:rFonts w:ascii="Arial Unicode MS" w:eastAsia="Arial Unicode MS" w:hAnsi="Arial Unicode MS" w:cs="Arial Unicode MS"/>
      <w:color w:val="000000"/>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10C05"/>
    <w:rPr>
      <w:b/>
      <w:bCs/>
    </w:rPr>
  </w:style>
  <w:style w:type="character" w:customStyle="1" w:styleId="KomentarotemaDiagrama">
    <w:name w:val="Komentaro tema Diagrama"/>
    <w:basedOn w:val="KomentarotekstasDiagrama"/>
    <w:link w:val="Komentarotema"/>
    <w:uiPriority w:val="99"/>
    <w:semiHidden/>
    <w:rsid w:val="00710C05"/>
    <w:rPr>
      <w:rFonts w:ascii="Arial Unicode MS" w:eastAsia="Arial Unicode MS" w:hAnsi="Arial Unicode MS" w:cs="Arial Unicode MS"/>
      <w:b/>
      <w:bCs/>
      <w:color w:val="000000"/>
      <w:kern w:val="0"/>
      <w:sz w:val="20"/>
      <w:szCs w:val="20"/>
      <w:lang w:eastAsia="lt-LT"/>
      <w14:ligatures w14:val="none"/>
    </w:rPr>
  </w:style>
  <w:style w:type="paragraph" w:styleId="Debesliotekstas">
    <w:name w:val="Balloon Text"/>
    <w:basedOn w:val="prastasis"/>
    <w:link w:val="DebesliotekstasDiagrama"/>
    <w:uiPriority w:val="99"/>
    <w:semiHidden/>
    <w:unhideWhenUsed/>
    <w:rsid w:val="00710C0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0C05"/>
    <w:rPr>
      <w:rFonts w:ascii="Segoe UI" w:eastAsia="Arial Unicode MS" w:hAnsi="Segoe UI" w:cs="Segoe UI"/>
      <w:color w:val="000000"/>
      <w:kern w:val="0"/>
      <w:sz w:val="18"/>
      <w:szCs w:val="18"/>
      <w:lang w:eastAsia="lt-LT"/>
      <w14:ligatures w14:val="none"/>
    </w:rPr>
  </w:style>
  <w:style w:type="table" w:styleId="Lentelstinklelis">
    <w:name w:val="Table Grid"/>
    <w:basedOn w:val="prastojilentel"/>
    <w:uiPriority w:val="39"/>
    <w:rsid w:val="00710C0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10C05"/>
    <w:pPr>
      <w:tabs>
        <w:tab w:val="center" w:pos="4680"/>
        <w:tab w:val="right" w:pos="9360"/>
      </w:tabs>
    </w:pPr>
  </w:style>
  <w:style w:type="character" w:customStyle="1" w:styleId="AntratsDiagrama">
    <w:name w:val="Antraštės Diagrama"/>
    <w:basedOn w:val="Numatytasispastraiposriftas"/>
    <w:link w:val="Antrats"/>
    <w:uiPriority w:val="99"/>
    <w:rsid w:val="00710C05"/>
    <w:rPr>
      <w:rFonts w:ascii="Arial Unicode MS" w:eastAsia="Arial Unicode MS" w:hAnsi="Arial Unicode MS" w:cs="Arial Unicode MS"/>
      <w:color w:val="000000"/>
      <w:kern w:val="0"/>
      <w:lang w:eastAsia="lt-LT"/>
      <w14:ligatures w14:val="none"/>
    </w:rPr>
  </w:style>
  <w:style w:type="paragraph" w:styleId="Porat">
    <w:name w:val="footer"/>
    <w:basedOn w:val="prastasis"/>
    <w:link w:val="PoratDiagrama"/>
    <w:uiPriority w:val="99"/>
    <w:unhideWhenUsed/>
    <w:rsid w:val="00710C05"/>
    <w:pPr>
      <w:tabs>
        <w:tab w:val="center" w:pos="4680"/>
        <w:tab w:val="right" w:pos="9360"/>
      </w:tabs>
    </w:pPr>
  </w:style>
  <w:style w:type="character" w:customStyle="1" w:styleId="PoratDiagrama">
    <w:name w:val="Poraštė Diagrama"/>
    <w:basedOn w:val="Numatytasispastraiposriftas"/>
    <w:link w:val="Porat"/>
    <w:uiPriority w:val="99"/>
    <w:rsid w:val="00710C05"/>
    <w:rPr>
      <w:rFonts w:ascii="Arial Unicode MS" w:eastAsia="Arial Unicode MS" w:hAnsi="Arial Unicode MS" w:cs="Arial Unicode MS"/>
      <w:color w:val="000000"/>
      <w:kern w:val="0"/>
      <w:lang w:eastAsia="lt-LT"/>
      <w14:ligatures w14:val="none"/>
    </w:rPr>
  </w:style>
  <w:style w:type="paragraph" w:styleId="Puslapioinaostekstas">
    <w:name w:val="footnote text"/>
    <w:basedOn w:val="prastasis"/>
    <w:link w:val="PuslapioinaostekstasDiagrama"/>
    <w:uiPriority w:val="99"/>
    <w:semiHidden/>
    <w:unhideWhenUsed/>
    <w:rsid w:val="00710C05"/>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05"/>
    <w:rPr>
      <w:rFonts w:ascii="Arial Unicode MS" w:eastAsia="Arial Unicode MS" w:hAnsi="Arial Unicode MS" w:cs="Arial Unicode MS"/>
      <w:color w:val="000000"/>
      <w:kern w:val="0"/>
      <w:sz w:val="20"/>
      <w:szCs w:val="20"/>
      <w:lang w:eastAsia="lt-LT"/>
      <w14:ligatures w14:val="none"/>
    </w:rPr>
  </w:style>
  <w:style w:type="character" w:styleId="Puslapioinaosnuoroda">
    <w:name w:val="footnote reference"/>
    <w:uiPriority w:val="99"/>
    <w:semiHidden/>
    <w:unhideWhenUsed/>
    <w:rsid w:val="00710C05"/>
    <w:rPr>
      <w:rFonts w:ascii="Times New Roman" w:hAnsi="Times New Roman" w:cs="Times New Roman" w:hint="default"/>
      <w:vertAlign w:val="superscript"/>
    </w:rPr>
  </w:style>
  <w:style w:type="paragraph" w:styleId="Pataisymai">
    <w:name w:val="Revision"/>
    <w:hidden/>
    <w:uiPriority w:val="99"/>
    <w:semiHidden/>
    <w:rsid w:val="00710C05"/>
    <w:pPr>
      <w:spacing w:after="0" w:line="240" w:lineRule="auto"/>
    </w:pPr>
    <w:rPr>
      <w:rFonts w:ascii="Arial Unicode MS" w:eastAsia="Arial Unicode MS" w:hAnsi="Arial Unicode MS" w:cs="Arial Unicode MS"/>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7F3A"/>
    <w:rPr>
      <w:rFonts w:ascii="Arial Unicode MS" w:eastAsia="Arial Unicode MS" w:hAnsi="Arial Unicode MS" w:cs="Arial Unicode MS"/>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50">
      <w:bodyDiv w:val="1"/>
      <w:marLeft w:val="0"/>
      <w:marRight w:val="0"/>
      <w:marTop w:val="0"/>
      <w:marBottom w:val="0"/>
      <w:divBdr>
        <w:top w:val="none" w:sz="0" w:space="0" w:color="auto"/>
        <w:left w:val="none" w:sz="0" w:space="0" w:color="auto"/>
        <w:bottom w:val="none" w:sz="0" w:space="0" w:color="auto"/>
        <w:right w:val="none" w:sz="0" w:space="0" w:color="auto"/>
      </w:divBdr>
    </w:div>
    <w:div w:id="500777269">
      <w:bodyDiv w:val="1"/>
      <w:marLeft w:val="0"/>
      <w:marRight w:val="0"/>
      <w:marTop w:val="0"/>
      <w:marBottom w:val="0"/>
      <w:divBdr>
        <w:top w:val="none" w:sz="0" w:space="0" w:color="auto"/>
        <w:left w:val="none" w:sz="0" w:space="0" w:color="auto"/>
        <w:bottom w:val="none" w:sz="0" w:space="0" w:color="auto"/>
        <w:right w:val="none" w:sz="0" w:space="0" w:color="auto"/>
      </w:divBdr>
    </w:div>
    <w:div w:id="525757065">
      <w:bodyDiv w:val="1"/>
      <w:marLeft w:val="0"/>
      <w:marRight w:val="0"/>
      <w:marTop w:val="0"/>
      <w:marBottom w:val="0"/>
      <w:divBdr>
        <w:top w:val="none" w:sz="0" w:space="0" w:color="auto"/>
        <w:left w:val="none" w:sz="0" w:space="0" w:color="auto"/>
        <w:bottom w:val="none" w:sz="0" w:space="0" w:color="auto"/>
        <w:right w:val="none" w:sz="0" w:space="0" w:color="auto"/>
      </w:divBdr>
    </w:div>
    <w:div w:id="1034501092">
      <w:bodyDiv w:val="1"/>
      <w:marLeft w:val="0"/>
      <w:marRight w:val="0"/>
      <w:marTop w:val="0"/>
      <w:marBottom w:val="0"/>
      <w:divBdr>
        <w:top w:val="none" w:sz="0" w:space="0" w:color="auto"/>
        <w:left w:val="none" w:sz="0" w:space="0" w:color="auto"/>
        <w:bottom w:val="none" w:sz="0" w:space="0" w:color="auto"/>
        <w:right w:val="none" w:sz="0" w:space="0" w:color="auto"/>
      </w:divBdr>
    </w:div>
    <w:div w:id="175204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14561</Words>
  <Characters>8300</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ČĖJAUSKIENĖ, Raimonda | Turto Bankas</dc:creator>
  <cp:keywords/>
  <dc:description/>
  <cp:lastModifiedBy>STANKEVIČIENĖ, Sigita | Turto bankas</cp:lastModifiedBy>
  <cp:revision>3</cp:revision>
  <dcterms:created xsi:type="dcterms:W3CDTF">2024-11-26T11:04:00Z</dcterms:created>
  <dcterms:modified xsi:type="dcterms:W3CDTF">2024-11-26T11:45:00Z</dcterms:modified>
</cp:coreProperties>
</file>